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A7" w:rsidRPr="008F4194" w:rsidRDefault="00C05E49" w:rsidP="0076668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3D動畫暨視覺媒體產學特色學程</w:t>
      </w:r>
      <w:r w:rsidR="00766686" w:rsidRPr="008F4194">
        <w:rPr>
          <w:rFonts w:ascii="標楷體" w:eastAsia="標楷體" w:hAnsi="標楷體" w:hint="eastAsia"/>
          <w:b/>
          <w:sz w:val="28"/>
          <w:szCs w:val="28"/>
        </w:rPr>
        <w:t xml:space="preserve"> 甄選簡章</w:t>
      </w:r>
    </w:p>
    <w:p w:rsidR="00C05E49" w:rsidRPr="00C05E49" w:rsidRDefault="00C05E49" w:rsidP="00C05E49">
      <w:pPr>
        <w:rPr>
          <w:rFonts w:ascii="新細明體" w:hAnsi="新細明體"/>
          <w:b/>
        </w:rPr>
      </w:pPr>
    </w:p>
    <w:p w:rsidR="00766686" w:rsidRPr="008F4194" w:rsidRDefault="00766686" w:rsidP="00F3089D">
      <w:pPr>
        <w:pStyle w:val="a6"/>
        <w:numPr>
          <w:ilvl w:val="0"/>
          <w:numId w:val="1"/>
        </w:numPr>
        <w:ind w:leftChars="0" w:left="851" w:hanging="425"/>
        <w:rPr>
          <w:rFonts w:ascii="新細明體" w:hAnsi="新細明體"/>
          <w:b/>
        </w:rPr>
      </w:pPr>
      <w:r w:rsidRPr="008F4194">
        <w:rPr>
          <w:rFonts w:ascii="新細明體" w:hAnsi="新細明體" w:hint="eastAsia"/>
          <w:b/>
        </w:rPr>
        <w:t>計畫目標</w:t>
      </w:r>
    </w:p>
    <w:p w:rsidR="00766686" w:rsidRPr="00E734F9" w:rsidRDefault="00C05E49" w:rsidP="00E734F9">
      <w:pPr>
        <w:pStyle w:val="a6"/>
        <w:spacing w:line="360" w:lineRule="auto"/>
        <w:ind w:leftChars="300" w:left="720"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為</w:t>
      </w:r>
      <w:r w:rsidRPr="00C05E49">
        <w:rPr>
          <w:rFonts w:ascii="新細明體" w:hAnsi="新細明體" w:hint="eastAsia"/>
        </w:rPr>
        <w:t>推動數位內容產學合作、改善數位內容產業實務技術人才斷層</w:t>
      </w:r>
      <w:r>
        <w:rPr>
          <w:rFonts w:ascii="新細明體" w:hAnsi="新細明體" w:hint="eastAsia"/>
        </w:rPr>
        <w:t>，</w:t>
      </w:r>
      <w:r w:rsidRPr="00C05E49">
        <w:rPr>
          <w:rFonts w:ascii="新細明體" w:hAnsi="新細明體" w:hint="eastAsia"/>
        </w:rPr>
        <w:t>經濟部工業局</w:t>
      </w:r>
      <w:r>
        <w:rPr>
          <w:rFonts w:ascii="新細明體" w:hAnsi="新細明體" w:hint="eastAsia"/>
        </w:rPr>
        <w:t>推動「孕育產業國際化人才」計畫。由大</w:t>
      </w:r>
      <w:r w:rsidRPr="00C05E49">
        <w:rPr>
          <w:rFonts w:ascii="新細明體" w:hAnsi="新細明體" w:hint="eastAsia"/>
        </w:rPr>
        <w:t>學校數位內容相關科系依據產業人才需求，與產業合作開設一學年實務專業學程、引進產業師資參與授課並培育學校實務師資，培養產業專精實務技術人才。</w:t>
      </w:r>
      <w:r w:rsidR="00766686" w:rsidRPr="00766686">
        <w:rPr>
          <w:rFonts w:ascii="新細明體" w:hAnsi="新細明體" w:hint="eastAsia"/>
        </w:rPr>
        <w:t>本</w:t>
      </w:r>
      <w:r w:rsidR="00E734F9">
        <w:rPr>
          <w:rFonts w:ascii="新細明體" w:hAnsi="新細明體" w:hint="eastAsia"/>
        </w:rPr>
        <w:t>學程專精於「3D動畫及視覺媒體」設計，</w:t>
      </w:r>
      <w:r w:rsidR="00C96812">
        <w:rPr>
          <w:rFonts w:ascii="新細明體" w:hAnsi="新細明體" w:hint="eastAsia"/>
        </w:rPr>
        <w:t>將招收</w:t>
      </w:r>
      <w:r w:rsidR="00E734F9">
        <w:rPr>
          <w:rFonts w:ascii="新細明體" w:hAnsi="新細明體" w:hint="eastAsia"/>
        </w:rPr>
        <w:t>嘉義大學校內</w:t>
      </w:r>
      <w:r w:rsidR="00766686" w:rsidRPr="00766686">
        <w:rPr>
          <w:rFonts w:ascii="新細明體" w:hAnsi="新細明體" w:hint="eastAsia"/>
        </w:rPr>
        <w:t>具</w:t>
      </w:r>
      <w:r w:rsidR="00B43F7D">
        <w:rPr>
          <w:rFonts w:ascii="新細明體" w:hAnsi="新細明體" w:hint="eastAsia"/>
        </w:rPr>
        <w:t>相關背景且有意從事</w:t>
      </w:r>
      <w:r w:rsidR="00E734F9">
        <w:rPr>
          <w:rFonts w:ascii="新細明體" w:hAnsi="新細明體" w:hint="eastAsia"/>
        </w:rPr>
        <w:t>相關產業的</w:t>
      </w:r>
      <w:r w:rsidR="00B43F7D">
        <w:rPr>
          <w:rFonts w:ascii="新細明體" w:hAnsi="新細明體" w:hint="eastAsia"/>
        </w:rPr>
        <w:t>學生</w:t>
      </w:r>
      <w:r w:rsidR="00766686">
        <w:rPr>
          <w:rFonts w:ascii="新細明體" w:hAnsi="新細明體" w:hint="eastAsia"/>
        </w:rPr>
        <w:t>，實施為期一年的</w:t>
      </w:r>
      <w:r w:rsidR="00E734F9">
        <w:rPr>
          <w:rFonts w:ascii="新細明體" w:hAnsi="新細明體" w:hint="eastAsia"/>
        </w:rPr>
        <w:t>產學導向</w:t>
      </w:r>
      <w:r w:rsidR="00766686">
        <w:rPr>
          <w:rFonts w:ascii="新細明體" w:hAnsi="新細明體" w:hint="eastAsia"/>
        </w:rPr>
        <w:t>專業訓練</w:t>
      </w:r>
      <w:r w:rsidR="00766686" w:rsidRPr="00766686">
        <w:rPr>
          <w:rFonts w:ascii="新細明體" w:hAnsi="新細明體" w:hint="eastAsia"/>
        </w:rPr>
        <w:t>。</w:t>
      </w:r>
      <w:r w:rsidR="00E734F9">
        <w:rPr>
          <w:rFonts w:ascii="新細明體" w:hAnsi="新細明體" w:hint="eastAsia"/>
        </w:rPr>
        <w:t>課程內容除了業界師資共同授課外，並包括了實務演講、工作坊、國內外業界參訪、以及國內外專業實習</w:t>
      </w:r>
      <w:r w:rsidR="00D40DD7" w:rsidRPr="00766686">
        <w:rPr>
          <w:rFonts w:ascii="新細明體" w:hAnsi="新細明體" w:hint="eastAsia"/>
        </w:rPr>
        <w:t>。</w:t>
      </w:r>
    </w:p>
    <w:p w:rsidR="00474503" w:rsidRPr="00C96812" w:rsidRDefault="00474503" w:rsidP="00766686">
      <w:pPr>
        <w:pStyle w:val="a6"/>
        <w:spacing w:line="360" w:lineRule="auto"/>
        <w:ind w:leftChars="0"/>
        <w:rPr>
          <w:rFonts w:ascii="新細明體" w:hAnsi="新細明體"/>
        </w:rPr>
      </w:pPr>
    </w:p>
    <w:p w:rsidR="00766686" w:rsidRPr="008F4194" w:rsidRDefault="00C05E49" w:rsidP="00F3089D">
      <w:pPr>
        <w:pStyle w:val="a6"/>
        <w:numPr>
          <w:ilvl w:val="0"/>
          <w:numId w:val="1"/>
        </w:numPr>
        <w:ind w:leftChars="0" w:left="851"/>
        <w:rPr>
          <w:b/>
        </w:rPr>
      </w:pPr>
      <w:r>
        <w:rPr>
          <w:rFonts w:hint="eastAsia"/>
          <w:b/>
        </w:rPr>
        <w:t>補助</w:t>
      </w:r>
      <w:r w:rsidR="00766686" w:rsidRPr="008F4194">
        <w:rPr>
          <w:rFonts w:hint="eastAsia"/>
          <w:b/>
        </w:rPr>
        <w:t>與執行單位</w:t>
      </w:r>
    </w:p>
    <w:p w:rsidR="00766686" w:rsidRDefault="00C05E49" w:rsidP="008F4194">
      <w:pPr>
        <w:pStyle w:val="a6"/>
        <w:numPr>
          <w:ilvl w:val="0"/>
          <w:numId w:val="3"/>
        </w:numPr>
        <w:spacing w:line="360" w:lineRule="auto"/>
        <w:ind w:leftChars="0" w:left="993" w:hanging="284"/>
      </w:pPr>
      <w:r>
        <w:rPr>
          <w:rFonts w:hint="eastAsia"/>
        </w:rPr>
        <w:t>本計畫之經費由經濟部工業局</w:t>
      </w:r>
      <w:r w:rsidR="00D30DFA">
        <w:rPr>
          <w:rFonts w:hint="eastAsia"/>
        </w:rPr>
        <w:t>全額補助。</w:t>
      </w:r>
    </w:p>
    <w:p w:rsidR="00D30DFA" w:rsidRDefault="00C05E49" w:rsidP="008F4194">
      <w:pPr>
        <w:pStyle w:val="a6"/>
        <w:numPr>
          <w:ilvl w:val="0"/>
          <w:numId w:val="3"/>
        </w:numPr>
        <w:spacing w:line="360" w:lineRule="auto"/>
        <w:ind w:leftChars="0" w:left="993" w:hanging="284"/>
      </w:pPr>
      <w:r>
        <w:rPr>
          <w:rFonts w:hint="eastAsia"/>
        </w:rPr>
        <w:t>執行單位為嘉義大學數位學習設計與管理學系，計畫主持人為黃國鴻老師</w:t>
      </w:r>
      <w:r w:rsidR="00D30DFA">
        <w:rPr>
          <w:rFonts w:hint="eastAsia"/>
        </w:rPr>
        <w:t>。</w:t>
      </w:r>
    </w:p>
    <w:p w:rsidR="00D30DFA" w:rsidRDefault="00D30DFA" w:rsidP="00D30DFA"/>
    <w:p w:rsidR="00D30DFA" w:rsidRPr="008F4194" w:rsidRDefault="00D30DFA" w:rsidP="008F4194">
      <w:pPr>
        <w:pStyle w:val="a6"/>
        <w:numPr>
          <w:ilvl w:val="0"/>
          <w:numId w:val="1"/>
        </w:numPr>
        <w:ind w:leftChars="0" w:left="993" w:hanging="567"/>
        <w:rPr>
          <w:b/>
        </w:rPr>
      </w:pPr>
      <w:r w:rsidRPr="008F4194">
        <w:rPr>
          <w:rFonts w:hint="eastAsia"/>
          <w:b/>
        </w:rPr>
        <w:t>學員甄選</w:t>
      </w:r>
    </w:p>
    <w:p w:rsidR="00D30DFA" w:rsidRDefault="00D30DFA" w:rsidP="00674B76">
      <w:pPr>
        <w:pStyle w:val="a6"/>
        <w:numPr>
          <w:ilvl w:val="0"/>
          <w:numId w:val="8"/>
        </w:numPr>
        <w:spacing w:line="360" w:lineRule="auto"/>
        <w:ind w:leftChars="0"/>
      </w:pPr>
      <w:r>
        <w:rPr>
          <w:rFonts w:hint="eastAsia"/>
        </w:rPr>
        <w:t>學員人數</w:t>
      </w:r>
      <w:r w:rsidR="00674B76" w:rsidRPr="00674B76">
        <w:rPr>
          <w:rFonts w:hint="eastAsia"/>
        </w:rPr>
        <w:t>：</w:t>
      </w:r>
      <w:r w:rsidR="00E734F9">
        <w:rPr>
          <w:rFonts w:hint="eastAsia"/>
        </w:rPr>
        <w:t>2</w:t>
      </w:r>
      <w:r w:rsidR="00B10BC8">
        <w:rPr>
          <w:rFonts w:hint="eastAsia"/>
        </w:rPr>
        <w:t>0</w:t>
      </w:r>
      <w:r>
        <w:rPr>
          <w:rFonts w:hint="eastAsia"/>
        </w:rPr>
        <w:t>人。</w:t>
      </w:r>
      <w:r w:rsidR="00B10BC8">
        <w:rPr>
          <w:rFonts w:hint="eastAsia"/>
        </w:rPr>
        <w:t>另增加候補學員若干名。</w:t>
      </w:r>
    </w:p>
    <w:p w:rsidR="00D30DFA" w:rsidRPr="00D30DFA" w:rsidRDefault="00D30DFA" w:rsidP="00674B76">
      <w:pPr>
        <w:pStyle w:val="a6"/>
        <w:numPr>
          <w:ilvl w:val="0"/>
          <w:numId w:val="8"/>
        </w:numPr>
        <w:spacing w:line="360" w:lineRule="auto"/>
        <w:ind w:leftChars="0"/>
      </w:pPr>
      <w:r>
        <w:rPr>
          <w:rFonts w:hint="eastAsia"/>
        </w:rPr>
        <w:t>學員資格</w:t>
      </w:r>
      <w:r w:rsidR="00674B76" w:rsidRPr="00674B76">
        <w:rPr>
          <w:rFonts w:hint="eastAsia"/>
        </w:rPr>
        <w:t>：</w:t>
      </w:r>
      <w:r w:rsidR="00E734F9">
        <w:rPr>
          <w:rFonts w:hint="eastAsia"/>
        </w:rPr>
        <w:t>嘉義</w:t>
      </w:r>
      <w:r>
        <w:rPr>
          <w:rFonts w:hint="eastAsia"/>
        </w:rPr>
        <w:t>大學</w:t>
      </w:r>
      <w:r w:rsidR="00E734F9">
        <w:rPr>
          <w:rFonts w:ascii="新細明體" w:hAnsi="新細明體" w:hint="eastAsia"/>
        </w:rPr>
        <w:t>在學之大三及大四學生，具備動畫設計基礎</w:t>
      </w:r>
      <w:r w:rsidR="00C96812">
        <w:rPr>
          <w:rFonts w:ascii="新細明體" w:hAnsi="新細明體" w:hint="eastAsia"/>
        </w:rPr>
        <w:t>並有志於</w:t>
      </w:r>
      <w:r w:rsidR="00E734F9">
        <w:rPr>
          <w:rFonts w:ascii="新細明體" w:hAnsi="新細明體" w:hint="eastAsia"/>
        </w:rPr>
        <w:t>數位內容產業</w:t>
      </w:r>
      <w:r>
        <w:rPr>
          <w:rFonts w:ascii="新細明體" w:hAnsi="新細明體" w:hint="eastAsia"/>
        </w:rPr>
        <w:t>工作。</w:t>
      </w:r>
      <w:r w:rsidR="00EA07C5">
        <w:rPr>
          <w:rFonts w:ascii="新細明體" w:hAnsi="新細明體" w:hint="eastAsia"/>
        </w:rPr>
        <w:t>報名表請參閱附件一。</w:t>
      </w:r>
    </w:p>
    <w:p w:rsidR="00D30DFA" w:rsidRPr="00D40DD7" w:rsidRDefault="00D30DFA" w:rsidP="00674B76">
      <w:pPr>
        <w:pStyle w:val="a6"/>
        <w:numPr>
          <w:ilvl w:val="0"/>
          <w:numId w:val="8"/>
        </w:numPr>
        <w:spacing w:line="360" w:lineRule="auto"/>
        <w:ind w:leftChars="0"/>
      </w:pPr>
      <w:r>
        <w:rPr>
          <w:rFonts w:hint="eastAsia"/>
        </w:rPr>
        <w:t>甄選程序</w:t>
      </w:r>
      <w:r w:rsidR="00674B76" w:rsidRPr="00674B76">
        <w:rPr>
          <w:rFonts w:hint="eastAsia"/>
        </w:rPr>
        <w:t>：</w:t>
      </w:r>
      <w:r w:rsidR="00E734F9">
        <w:rPr>
          <w:rFonts w:hint="eastAsia"/>
        </w:rPr>
        <w:t>由</w:t>
      </w:r>
      <w:r w:rsidR="00E734F9">
        <w:rPr>
          <w:rFonts w:ascii="新細明體" w:hAnsi="新細明體" w:hint="eastAsia"/>
        </w:rPr>
        <w:t>本計畫主持人</w:t>
      </w:r>
      <w:r w:rsidR="004B7E09">
        <w:rPr>
          <w:rFonts w:ascii="新細明體" w:hAnsi="新細明體" w:hint="eastAsia"/>
        </w:rPr>
        <w:t>依據</w:t>
      </w:r>
      <w:r w:rsidR="00E734F9">
        <w:rPr>
          <w:rFonts w:ascii="新細明體" w:hAnsi="新細明體" w:hint="eastAsia"/>
        </w:rPr>
        <w:t>申請表上之專業技能、語言</w:t>
      </w:r>
      <w:r>
        <w:rPr>
          <w:rFonts w:ascii="新細明體" w:hAnsi="新細明體" w:hint="eastAsia"/>
        </w:rPr>
        <w:t>能</w:t>
      </w:r>
      <w:r w:rsidR="00E734F9">
        <w:rPr>
          <w:rFonts w:ascii="新細明體" w:hAnsi="新細明體" w:hint="eastAsia"/>
        </w:rPr>
        <w:t>力</w:t>
      </w:r>
      <w:r>
        <w:rPr>
          <w:rFonts w:ascii="新細明體" w:hAnsi="新細明體" w:hint="eastAsia"/>
        </w:rPr>
        <w:t>、學習動機、以及生涯規劃進行評估，以遴選合適的</w:t>
      </w:r>
      <w:r w:rsidRPr="008F4194">
        <w:rPr>
          <w:rFonts w:hint="eastAsia"/>
        </w:rPr>
        <w:t>學員</w:t>
      </w:r>
      <w:r>
        <w:rPr>
          <w:rFonts w:ascii="新細明體" w:hAnsi="新細明體" w:hint="eastAsia"/>
        </w:rPr>
        <w:t>。</w:t>
      </w:r>
    </w:p>
    <w:p w:rsidR="00D40DD7" w:rsidRDefault="00D40DD7" w:rsidP="00D40DD7"/>
    <w:p w:rsidR="00D40DD7" w:rsidRPr="008F4194" w:rsidRDefault="00674B76" w:rsidP="008F419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Chars="0" w:left="993" w:hanging="567"/>
        <w:rPr>
          <w:b/>
        </w:rPr>
      </w:pPr>
      <w:r>
        <w:rPr>
          <w:rFonts w:hint="eastAsia"/>
          <w:b/>
        </w:rPr>
        <w:t>正式</w:t>
      </w:r>
      <w:r w:rsidR="00D40DD7" w:rsidRPr="008F4194">
        <w:rPr>
          <w:rFonts w:hint="eastAsia"/>
          <w:b/>
        </w:rPr>
        <w:t>課程</w:t>
      </w:r>
    </w:p>
    <w:p w:rsidR="00D40DD7" w:rsidRPr="00E310F5" w:rsidRDefault="00D40DD7" w:rsidP="00BD0E73">
      <w:pPr>
        <w:spacing w:line="360" w:lineRule="auto"/>
        <w:ind w:left="480" w:firstLine="480"/>
      </w:pPr>
      <w:r>
        <w:rPr>
          <w:rFonts w:hint="eastAsia"/>
        </w:rPr>
        <w:t>本計畫之</w:t>
      </w:r>
      <w:r w:rsidRPr="00BD0E73">
        <w:rPr>
          <w:rFonts w:ascii="新細明體" w:hAnsi="新細明體" w:hint="eastAsia"/>
        </w:rPr>
        <w:t>培訓課程</w:t>
      </w:r>
      <w:r w:rsidR="00CC763D" w:rsidRPr="00BD0E73">
        <w:rPr>
          <w:rFonts w:ascii="新細明體" w:hAnsi="新細明體" w:hint="eastAsia"/>
        </w:rPr>
        <w:t>整合於學校正式課程中，學程所修習之課程將可抵為畢業學分。</w:t>
      </w:r>
      <w:r w:rsidR="000029A6">
        <w:rPr>
          <w:rFonts w:ascii="新細明體" w:hAnsi="新細明體" w:hint="eastAsia"/>
        </w:rPr>
        <w:t>包括12</w:t>
      </w:r>
      <w:r w:rsidR="00CC763D" w:rsidRPr="00BD0E73">
        <w:rPr>
          <w:rFonts w:ascii="新細明體" w:hAnsi="新細明體" w:hint="eastAsia"/>
        </w:rPr>
        <w:t>學分的</w:t>
      </w:r>
      <w:r w:rsidRPr="00BD0E73">
        <w:rPr>
          <w:rFonts w:ascii="新細明體" w:hAnsi="新細明體" w:hint="eastAsia"/>
        </w:rPr>
        <w:t>課程以及</w:t>
      </w:r>
      <w:r w:rsidR="00CC763D" w:rsidRPr="00BD0E73">
        <w:rPr>
          <w:rFonts w:ascii="新細明體" w:hAnsi="新細明體" w:hint="eastAsia"/>
        </w:rPr>
        <w:t>240小時</w:t>
      </w:r>
      <w:r w:rsidRPr="00BD0E73">
        <w:rPr>
          <w:rFonts w:ascii="新細明體" w:hAnsi="新細明體" w:hint="eastAsia"/>
        </w:rPr>
        <w:t>的專業實習。</w:t>
      </w:r>
      <w:r w:rsidR="004B7E09" w:rsidRPr="00BD0E73">
        <w:rPr>
          <w:rFonts w:ascii="新細明體" w:hAnsi="新細明體" w:hint="eastAsia"/>
        </w:rPr>
        <w:t>為兼顧</w:t>
      </w:r>
      <w:r w:rsidR="00674B76" w:rsidRPr="00BD0E73">
        <w:rPr>
          <w:rFonts w:ascii="新細明體" w:hAnsi="新細明體" w:hint="eastAsia"/>
        </w:rPr>
        <w:t>業師上班</w:t>
      </w:r>
      <w:r w:rsidR="004B7E09" w:rsidRPr="00BD0E73">
        <w:rPr>
          <w:rFonts w:ascii="新細明體" w:hAnsi="新細明體" w:hint="eastAsia"/>
        </w:rPr>
        <w:t>時間</w:t>
      </w:r>
      <w:r w:rsidR="00674B76" w:rsidRPr="00BD0E73">
        <w:rPr>
          <w:rFonts w:ascii="新細明體" w:hAnsi="新細明體" w:hint="eastAsia"/>
        </w:rPr>
        <w:t>，部分課程將安排於週六</w:t>
      </w:r>
      <w:r w:rsidRPr="00BD0E73">
        <w:rPr>
          <w:rFonts w:ascii="新細明體" w:hAnsi="新細明體" w:hint="eastAsia"/>
        </w:rPr>
        <w:t>上課。課程內容與上課時間請參閱附件二。</w:t>
      </w:r>
      <w:r w:rsidR="00E310F5" w:rsidRPr="00BD0E73">
        <w:rPr>
          <w:rFonts w:ascii="新細明體" w:hAnsi="新細明體" w:hint="eastAsia"/>
        </w:rPr>
        <w:t>實習課程將分為</w:t>
      </w:r>
      <w:r w:rsidR="00E310F5">
        <w:rPr>
          <w:rFonts w:hint="eastAsia"/>
        </w:rPr>
        <w:t>國內實習與國外實習，學生於</w:t>
      </w:r>
      <w:r w:rsidR="00E310F5">
        <w:rPr>
          <w:rFonts w:hint="eastAsia"/>
        </w:rPr>
        <w:t>2016</w:t>
      </w:r>
      <w:r w:rsidR="00E310F5">
        <w:rPr>
          <w:rFonts w:hint="eastAsia"/>
        </w:rPr>
        <w:t>年七月至數位學習設計與管理學系所簽約之國內實習機構或</w:t>
      </w:r>
      <w:r w:rsidR="00E310F5">
        <w:rPr>
          <w:rFonts w:hint="eastAsia"/>
        </w:rPr>
        <w:t>University of Oregon</w:t>
      </w:r>
      <w:r w:rsidR="00E310F5" w:rsidRPr="002B3DF7">
        <w:rPr>
          <w:rFonts w:hint="eastAsia"/>
        </w:rPr>
        <w:t>之</w:t>
      </w:r>
      <w:r w:rsidR="00E310F5">
        <w:rPr>
          <w:rFonts w:hint="eastAsia"/>
        </w:rPr>
        <w:t>Global and Online Education Center</w:t>
      </w:r>
      <w:r w:rsidR="00E310F5">
        <w:rPr>
          <w:rFonts w:hint="eastAsia"/>
        </w:rPr>
        <w:t>進行</w:t>
      </w:r>
      <w:r w:rsidR="00E310F5">
        <w:rPr>
          <w:rFonts w:hint="eastAsia"/>
        </w:rPr>
        <w:t>6</w:t>
      </w:r>
      <w:r w:rsidR="00E310F5">
        <w:rPr>
          <w:rFonts w:hint="eastAsia"/>
        </w:rPr>
        <w:t>週之實習。</w:t>
      </w:r>
    </w:p>
    <w:p w:rsidR="00D40DD7" w:rsidRPr="00D40DD7" w:rsidRDefault="00D40DD7" w:rsidP="00D40DD7">
      <w:pPr>
        <w:pStyle w:val="a6"/>
        <w:ind w:leftChars="0"/>
      </w:pPr>
    </w:p>
    <w:p w:rsidR="00EB1746" w:rsidRPr="008F4194" w:rsidRDefault="00674B76" w:rsidP="008F4194">
      <w:pPr>
        <w:pStyle w:val="a6"/>
        <w:numPr>
          <w:ilvl w:val="0"/>
          <w:numId w:val="1"/>
        </w:numPr>
        <w:spacing w:line="360" w:lineRule="auto"/>
        <w:ind w:leftChars="0" w:left="993" w:hanging="567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非正式課程</w:t>
      </w:r>
    </w:p>
    <w:p w:rsidR="002B3DF7" w:rsidRDefault="002B3DF7" w:rsidP="00674B76">
      <w:pPr>
        <w:pStyle w:val="a6"/>
        <w:numPr>
          <w:ilvl w:val="0"/>
          <w:numId w:val="9"/>
        </w:numPr>
        <w:spacing w:line="360" w:lineRule="auto"/>
        <w:ind w:leftChars="0" w:hanging="131"/>
      </w:pPr>
      <w:r>
        <w:rPr>
          <w:rFonts w:hint="eastAsia"/>
        </w:rPr>
        <w:t>演講及工作坊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邀請業界人士蒞校演講或舉辦工作坊</w:t>
      </w:r>
    </w:p>
    <w:p w:rsidR="00674B76" w:rsidRDefault="00674B76" w:rsidP="00674B76">
      <w:pPr>
        <w:pStyle w:val="a6"/>
        <w:numPr>
          <w:ilvl w:val="0"/>
          <w:numId w:val="9"/>
        </w:numPr>
        <w:spacing w:line="360" w:lineRule="auto"/>
        <w:ind w:leftChars="0" w:hanging="131"/>
      </w:pPr>
      <w:r>
        <w:rPr>
          <w:rFonts w:hint="eastAsia"/>
        </w:rPr>
        <w:t>國內參訪</w:t>
      </w:r>
      <w:r w:rsidR="004B7E09">
        <w:rPr>
          <w:rFonts w:hint="eastAsia"/>
        </w:rPr>
        <w:t>：</w:t>
      </w:r>
      <w:r>
        <w:rPr>
          <w:rFonts w:hint="eastAsia"/>
        </w:rPr>
        <w:t>配合課程，由教師安排前往相關產業</w:t>
      </w:r>
      <w:r w:rsidR="002B3DF7">
        <w:rPr>
          <w:rFonts w:hint="eastAsia"/>
        </w:rPr>
        <w:t>參訪</w:t>
      </w:r>
    </w:p>
    <w:p w:rsidR="00A6243E" w:rsidRDefault="00A6243E" w:rsidP="00674B76">
      <w:pPr>
        <w:pStyle w:val="a6"/>
        <w:numPr>
          <w:ilvl w:val="0"/>
          <w:numId w:val="9"/>
        </w:numPr>
        <w:spacing w:line="360" w:lineRule="auto"/>
        <w:ind w:leftChars="0" w:hanging="131"/>
      </w:pPr>
      <w:r>
        <w:rPr>
          <w:rFonts w:hint="eastAsia"/>
        </w:rPr>
        <w:lastRenderedPageBreak/>
        <w:t>參加競賽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業師在</w:t>
      </w:r>
      <w:r>
        <w:rPr>
          <w:rFonts w:hint="eastAsia"/>
        </w:rPr>
        <w:t>3D</w:t>
      </w:r>
      <w:r>
        <w:rPr>
          <w:rFonts w:hint="eastAsia"/>
        </w:rPr>
        <w:t>動畫專題課程中，指導學生製作可參賽的動畫短片</w:t>
      </w:r>
    </w:p>
    <w:p w:rsidR="00EB1746" w:rsidRDefault="00674B76" w:rsidP="00B10BC8">
      <w:pPr>
        <w:pStyle w:val="a6"/>
        <w:numPr>
          <w:ilvl w:val="0"/>
          <w:numId w:val="9"/>
        </w:numPr>
        <w:spacing w:before="240" w:line="360" w:lineRule="auto"/>
        <w:ind w:leftChars="0" w:hanging="131"/>
      </w:pPr>
      <w:r>
        <w:rPr>
          <w:rFonts w:hint="eastAsia"/>
        </w:rPr>
        <w:t>國外參訪</w:t>
      </w:r>
      <w:r w:rsidR="00B10BC8">
        <w:rPr>
          <w:rFonts w:hint="eastAsia"/>
        </w:rPr>
        <w:t xml:space="preserve"> (</w:t>
      </w:r>
      <w:r w:rsidR="00B10BC8">
        <w:rPr>
          <w:rFonts w:hint="eastAsia"/>
        </w:rPr>
        <w:t>自由參加</w:t>
      </w:r>
      <w:r w:rsidR="00B10BC8">
        <w:rPr>
          <w:rFonts w:hint="eastAsia"/>
        </w:rPr>
        <w:t>)</w:t>
      </w:r>
      <w:r w:rsidRPr="00674B76">
        <w:rPr>
          <w:rFonts w:hint="eastAsia"/>
        </w:rPr>
        <w:t>：</w:t>
      </w:r>
      <w:r>
        <w:rPr>
          <w:rFonts w:hint="eastAsia"/>
        </w:rPr>
        <w:t>11</w:t>
      </w:r>
      <w:r>
        <w:rPr>
          <w:rFonts w:hint="eastAsia"/>
        </w:rPr>
        <w:t>月初新加坡之</w:t>
      </w:r>
      <w:r>
        <w:rPr>
          <w:rFonts w:hint="eastAsia"/>
        </w:rPr>
        <w:t>Visual Asia Expo</w:t>
      </w:r>
      <w:r w:rsidR="00B02790">
        <w:rPr>
          <w:rFonts w:hint="eastAsia"/>
        </w:rPr>
        <w:t>參訪</w:t>
      </w:r>
      <w:r w:rsidR="00B02790">
        <w:rPr>
          <w:rFonts w:hint="eastAsia"/>
        </w:rPr>
        <w:t xml:space="preserve"> </w:t>
      </w:r>
      <w:r w:rsidR="00EC4576">
        <w:rPr>
          <w:rFonts w:hint="eastAsia"/>
        </w:rPr>
        <w:t>(</w:t>
      </w:r>
      <w:r w:rsidR="00EC4576">
        <w:rPr>
          <w:rFonts w:hint="eastAsia"/>
        </w:rPr>
        <w:t>附件三</w:t>
      </w:r>
      <w:r w:rsidR="00B02790">
        <w:rPr>
          <w:rFonts w:ascii="新細明體" w:hAnsi="新細明體" w:hint="eastAsia"/>
        </w:rPr>
        <w:t>、</w:t>
      </w:r>
      <w:r w:rsidR="00B02790">
        <w:rPr>
          <w:rFonts w:hint="eastAsia"/>
        </w:rPr>
        <w:t>自付費用</w:t>
      </w:r>
      <w:r w:rsidR="00EC4576">
        <w:rPr>
          <w:rFonts w:hint="eastAsia"/>
        </w:rPr>
        <w:t>)</w:t>
      </w:r>
      <w:r w:rsidR="00B10BC8">
        <w:rPr>
          <w:rFonts w:hint="eastAsia"/>
        </w:rPr>
        <w:t>。</w:t>
      </w:r>
    </w:p>
    <w:p w:rsidR="00EB1746" w:rsidRDefault="00EB1746" w:rsidP="00EB1746">
      <w:pPr>
        <w:pStyle w:val="a6"/>
        <w:ind w:leftChars="0" w:left="840"/>
      </w:pPr>
    </w:p>
    <w:p w:rsidR="00D40DD7" w:rsidRPr="008F4194" w:rsidRDefault="00D40DD7" w:rsidP="008F4194">
      <w:pPr>
        <w:pStyle w:val="a6"/>
        <w:numPr>
          <w:ilvl w:val="0"/>
          <w:numId w:val="1"/>
        </w:numPr>
        <w:ind w:leftChars="0" w:left="1418" w:hanging="992"/>
        <w:rPr>
          <w:b/>
        </w:rPr>
      </w:pPr>
      <w:r w:rsidRPr="008F4194">
        <w:rPr>
          <w:rFonts w:hint="eastAsia"/>
          <w:b/>
        </w:rPr>
        <w:t>學員之</w:t>
      </w:r>
      <w:r w:rsidR="004B7E09">
        <w:rPr>
          <w:rFonts w:hint="eastAsia"/>
          <w:b/>
        </w:rPr>
        <w:t>權利與</w:t>
      </w:r>
      <w:r w:rsidRPr="008F4194">
        <w:rPr>
          <w:rFonts w:hint="eastAsia"/>
          <w:b/>
        </w:rPr>
        <w:t>規範</w:t>
      </w:r>
    </w:p>
    <w:p w:rsidR="00D40DD7" w:rsidRDefault="00D40DD7" w:rsidP="008F4194">
      <w:pPr>
        <w:pStyle w:val="a6"/>
        <w:numPr>
          <w:ilvl w:val="0"/>
          <w:numId w:val="10"/>
        </w:numPr>
        <w:spacing w:line="360" w:lineRule="auto"/>
        <w:ind w:leftChars="0" w:hanging="131"/>
      </w:pPr>
      <w:r>
        <w:rPr>
          <w:rFonts w:hint="eastAsia"/>
        </w:rPr>
        <w:t>學員</w:t>
      </w:r>
      <w:r w:rsidR="00422721">
        <w:rPr>
          <w:rFonts w:hint="eastAsia"/>
        </w:rPr>
        <w:t>修習完課程，並參加</w:t>
      </w:r>
      <w:r w:rsidR="00B57AFA">
        <w:rPr>
          <w:rFonts w:hint="eastAsia"/>
        </w:rPr>
        <w:t>80%</w:t>
      </w:r>
      <w:r w:rsidR="00B57AFA">
        <w:rPr>
          <w:rFonts w:hint="eastAsia"/>
        </w:rPr>
        <w:t>以上之</w:t>
      </w:r>
      <w:r w:rsidR="00422721">
        <w:rPr>
          <w:rFonts w:hint="eastAsia"/>
        </w:rPr>
        <w:t>非正式課程，</w:t>
      </w:r>
      <w:r w:rsidR="00EC18B2">
        <w:rPr>
          <w:rFonts w:hint="eastAsia"/>
        </w:rPr>
        <w:t>將可獲頒結業證書。</w:t>
      </w:r>
    </w:p>
    <w:p w:rsidR="00D40DD7" w:rsidRDefault="004B7E09" w:rsidP="008F4194">
      <w:pPr>
        <w:pStyle w:val="a6"/>
        <w:numPr>
          <w:ilvl w:val="0"/>
          <w:numId w:val="10"/>
        </w:numPr>
        <w:spacing w:line="360" w:lineRule="auto"/>
        <w:ind w:leftChars="0" w:left="993" w:hanging="284"/>
      </w:pPr>
      <w:r>
        <w:rPr>
          <w:rFonts w:hint="eastAsia"/>
        </w:rPr>
        <w:t>本計畫</w:t>
      </w:r>
      <w:r w:rsidR="00D4694D">
        <w:rPr>
          <w:rFonts w:hint="eastAsia"/>
        </w:rPr>
        <w:t>之國外</w:t>
      </w:r>
      <w:r w:rsidR="00422721">
        <w:rPr>
          <w:rFonts w:hint="eastAsia"/>
        </w:rPr>
        <w:t>實習活動，</w:t>
      </w:r>
      <w:r>
        <w:rPr>
          <w:rFonts w:hint="eastAsia"/>
        </w:rPr>
        <w:t>將</w:t>
      </w:r>
      <w:r w:rsidR="00422721">
        <w:rPr>
          <w:rFonts w:hint="eastAsia"/>
        </w:rPr>
        <w:t>由計畫主持人另外申請補助計畫。若未獲補助，學生可自由決定是否自費參加</w:t>
      </w:r>
      <w:r w:rsidR="00EC18B2">
        <w:rPr>
          <w:rFonts w:hint="eastAsia"/>
        </w:rPr>
        <w:t>。</w:t>
      </w:r>
    </w:p>
    <w:p w:rsidR="00474503" w:rsidRDefault="00474503" w:rsidP="00474503"/>
    <w:p w:rsidR="00474503" w:rsidRPr="008F4194" w:rsidRDefault="00EB1746" w:rsidP="008F4194">
      <w:pPr>
        <w:pStyle w:val="a6"/>
        <w:numPr>
          <w:ilvl w:val="0"/>
          <w:numId w:val="1"/>
        </w:numPr>
        <w:ind w:leftChars="0" w:hanging="54"/>
        <w:rPr>
          <w:b/>
        </w:rPr>
      </w:pPr>
      <w:r w:rsidRPr="008F4194">
        <w:rPr>
          <w:rFonts w:hint="eastAsia"/>
          <w:b/>
        </w:rPr>
        <w:t>報名與錄取名單公佈</w:t>
      </w:r>
    </w:p>
    <w:p w:rsidR="00474503" w:rsidRDefault="00F3089D" w:rsidP="008F4194">
      <w:pPr>
        <w:pStyle w:val="a6"/>
        <w:spacing w:line="360" w:lineRule="auto"/>
        <w:ind w:leftChars="300" w:left="720" w:firstLineChars="200" w:firstLine="480"/>
      </w:pPr>
      <w:r>
        <w:rPr>
          <w:rFonts w:hint="eastAsia"/>
        </w:rPr>
        <w:t>報名</w:t>
      </w:r>
      <w:r w:rsidR="00422721">
        <w:rPr>
          <w:rFonts w:hint="eastAsia"/>
        </w:rPr>
        <w:t>截止</w:t>
      </w:r>
      <w:r>
        <w:rPr>
          <w:rFonts w:hint="eastAsia"/>
        </w:rPr>
        <w:t>日期為</w:t>
      </w:r>
      <w:r w:rsidR="00422721">
        <w:t>2</w:t>
      </w:r>
      <w:r w:rsidR="00422721">
        <w:rPr>
          <w:rFonts w:hint="eastAsia"/>
        </w:rPr>
        <w:t>015</w:t>
      </w:r>
      <w:r w:rsidR="00594F21">
        <w:rPr>
          <w:rFonts w:hint="eastAsia"/>
        </w:rPr>
        <w:t>年</w:t>
      </w:r>
      <w:r w:rsidR="00422721">
        <w:rPr>
          <w:rFonts w:hint="eastAsia"/>
        </w:rPr>
        <w:t>9</w:t>
      </w:r>
      <w:r w:rsidR="00594F21">
        <w:rPr>
          <w:rFonts w:hint="eastAsia"/>
        </w:rPr>
        <w:t>月</w:t>
      </w:r>
      <w:r w:rsidR="00422721">
        <w:rPr>
          <w:rFonts w:hint="eastAsia"/>
        </w:rPr>
        <w:t>21</w:t>
      </w:r>
      <w:r w:rsidR="00422721">
        <w:rPr>
          <w:rFonts w:hint="eastAsia"/>
        </w:rPr>
        <w:t>日</w:t>
      </w:r>
      <w:r>
        <w:rPr>
          <w:rFonts w:hint="eastAsia"/>
        </w:rPr>
        <w:t>，</w:t>
      </w:r>
      <w:r w:rsidR="00422721">
        <w:rPr>
          <w:rFonts w:hint="eastAsia"/>
        </w:rPr>
        <w:t>請在期限內將報名資料寄給陳家華同學</w:t>
      </w:r>
      <w:r w:rsidR="00422721">
        <w:rPr>
          <w:rFonts w:hint="eastAsia"/>
        </w:rPr>
        <w:t>(</w:t>
      </w:r>
      <w:r w:rsidR="00BD0E73">
        <w:t>s1023896@mail.ncyu.edu.tw</w:t>
      </w:r>
      <w:r w:rsidR="00422721">
        <w:rPr>
          <w:rFonts w:hint="eastAsia"/>
        </w:rPr>
        <w:t>)</w:t>
      </w:r>
      <w:r w:rsidR="00EB1746">
        <w:rPr>
          <w:rFonts w:hint="eastAsia"/>
        </w:rPr>
        <w:t>。</w:t>
      </w:r>
      <w:r w:rsidR="00BD0E73">
        <w:rPr>
          <w:rFonts w:hint="eastAsia"/>
        </w:rPr>
        <w:t>資料隨到隨審，獲錄取之同學請儘快取得任課教師之選課簽名。</w:t>
      </w:r>
    </w:p>
    <w:p w:rsidR="007053E7" w:rsidRDefault="007053E7" w:rsidP="008F4194">
      <w:pPr>
        <w:pStyle w:val="a6"/>
        <w:spacing w:line="360" w:lineRule="auto"/>
        <w:ind w:leftChars="300" w:left="720" w:firstLineChars="200" w:firstLine="480"/>
      </w:pPr>
    </w:p>
    <w:p w:rsidR="00BD0E73" w:rsidRPr="00BD0E73" w:rsidRDefault="00BD0E73" w:rsidP="00BD0E73">
      <w:pPr>
        <w:pStyle w:val="a6"/>
        <w:numPr>
          <w:ilvl w:val="0"/>
          <w:numId w:val="1"/>
        </w:numPr>
        <w:ind w:leftChars="0" w:hanging="54"/>
        <w:rPr>
          <w:b/>
        </w:rPr>
      </w:pPr>
      <w:r>
        <w:rPr>
          <w:rFonts w:hint="eastAsia"/>
          <w:b/>
        </w:rPr>
        <w:t>預定日程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254"/>
      </w:tblGrid>
      <w:tr w:rsidR="00BD0E73" w:rsidRPr="00BD1103" w:rsidTr="007B47A6">
        <w:tc>
          <w:tcPr>
            <w:tcW w:w="1843" w:type="dxa"/>
          </w:tcPr>
          <w:p w:rsidR="00BD0E73" w:rsidRPr="00BD1103" w:rsidRDefault="00BD0E73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BD0E73" w:rsidRPr="00BD1103" w:rsidRDefault="00BD0E73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計畫公告，報名開始</w:t>
            </w:r>
          </w:p>
        </w:tc>
      </w:tr>
      <w:tr w:rsidR="00BD0E73" w:rsidRPr="00BD1103" w:rsidTr="007B47A6">
        <w:tc>
          <w:tcPr>
            <w:tcW w:w="1843" w:type="dxa"/>
          </w:tcPr>
          <w:p w:rsidR="00BD0E73" w:rsidRPr="00BD1103" w:rsidRDefault="00BD0E73" w:rsidP="00BD0E73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BD0E73" w:rsidRPr="00BD1103" w:rsidRDefault="007B47A6" w:rsidP="00BD0E73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學程招生</w:t>
            </w:r>
            <w:r w:rsidR="00BD0E73">
              <w:rPr>
                <w:rFonts w:ascii="標楷體" w:eastAsia="標楷體" w:hAnsi="標楷體" w:hint="eastAsia"/>
                <w:sz w:val="27"/>
                <w:szCs w:val="27"/>
              </w:rPr>
              <w:t>報名截止，新加坡參訪開始報名</w:t>
            </w:r>
          </w:p>
        </w:tc>
      </w:tr>
      <w:tr w:rsidR="00BD0E73" w:rsidRPr="00BD1103" w:rsidTr="007B47A6">
        <w:tc>
          <w:tcPr>
            <w:tcW w:w="1843" w:type="dxa"/>
          </w:tcPr>
          <w:p w:rsidR="00BD0E73" w:rsidRPr="00BD1103" w:rsidRDefault="00BD0E73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BD0E73" w:rsidRPr="00BD1103" w:rsidRDefault="00BD0E73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海外參訪報名截止並開始預訂機票</w:t>
            </w:r>
          </w:p>
        </w:tc>
      </w:tr>
      <w:tr w:rsidR="00BD0E73" w:rsidRPr="00BD1103" w:rsidTr="007B47A6">
        <w:tc>
          <w:tcPr>
            <w:tcW w:w="1843" w:type="dxa"/>
          </w:tcPr>
          <w:p w:rsidR="00BD0E73" w:rsidRPr="00BD1103" w:rsidRDefault="00E858D7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BD0E73" w:rsidRPr="00BD1103" w:rsidRDefault="00E858D7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搭機前往新加坡，預計11月8日返國</w:t>
            </w:r>
          </w:p>
        </w:tc>
      </w:tr>
      <w:tr w:rsidR="00BD0E73" w:rsidRPr="00BD1103" w:rsidTr="007B47A6">
        <w:tc>
          <w:tcPr>
            <w:tcW w:w="1843" w:type="dxa"/>
          </w:tcPr>
          <w:p w:rsidR="00BD0E73" w:rsidRPr="00BD1103" w:rsidRDefault="00E858D7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BD0E73" w:rsidRPr="00BD1103" w:rsidRDefault="00E858D7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公布第二學期之課程及教師名單</w:t>
            </w:r>
          </w:p>
        </w:tc>
      </w:tr>
      <w:tr w:rsidR="00BD0E73" w:rsidRPr="00BD1103" w:rsidTr="007B47A6">
        <w:tc>
          <w:tcPr>
            <w:tcW w:w="1843" w:type="dxa"/>
          </w:tcPr>
          <w:p w:rsidR="00BD0E73" w:rsidRPr="00BD1103" w:rsidRDefault="00E858D7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2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BD0E73" w:rsidRPr="00BD1103" w:rsidRDefault="00E858D7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海外實習開始報名及面試</w:t>
            </w:r>
          </w:p>
        </w:tc>
      </w:tr>
      <w:tr w:rsidR="00BD0E73" w:rsidRPr="00BD1103" w:rsidTr="007B47A6">
        <w:tc>
          <w:tcPr>
            <w:tcW w:w="1843" w:type="dxa"/>
          </w:tcPr>
          <w:p w:rsidR="00BD0E73" w:rsidRDefault="00E858D7" w:rsidP="007B47A6"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2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BD0E73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BD0E73" w:rsidRPr="00BD1103" w:rsidRDefault="00E858D7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確定海外實習自費名單並開始預訂機票</w:t>
            </w:r>
          </w:p>
        </w:tc>
      </w:tr>
      <w:tr w:rsidR="00E858D7" w:rsidRPr="00BD1103" w:rsidTr="007B47A6">
        <w:tc>
          <w:tcPr>
            <w:tcW w:w="1843" w:type="dxa"/>
          </w:tcPr>
          <w:p w:rsidR="00E858D7" w:rsidRDefault="00E858D7" w:rsidP="00E858D7"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3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E858D7" w:rsidRPr="00BD1103" w:rsidRDefault="00E858D7" w:rsidP="00E858D7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申請教育部學海築夢之海外實習補助</w:t>
            </w:r>
          </w:p>
        </w:tc>
      </w:tr>
      <w:tr w:rsidR="00E858D7" w:rsidRPr="00BD1103" w:rsidTr="007B47A6">
        <w:tc>
          <w:tcPr>
            <w:tcW w:w="1843" w:type="dxa"/>
          </w:tcPr>
          <w:p w:rsidR="00E858D7" w:rsidRDefault="00E858D7" w:rsidP="00E858D7"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5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E858D7" w:rsidRPr="00BD1103" w:rsidRDefault="00E858D7" w:rsidP="00E858D7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確定海外實習公費名單並開始預訂機票</w:t>
            </w:r>
          </w:p>
        </w:tc>
      </w:tr>
      <w:tr w:rsidR="00BD0E73" w:rsidRPr="00BD1103" w:rsidTr="007B47A6">
        <w:tc>
          <w:tcPr>
            <w:tcW w:w="1843" w:type="dxa"/>
          </w:tcPr>
          <w:p w:rsidR="00BD0E73" w:rsidRDefault="00E858D7" w:rsidP="007B47A6"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7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1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BD0E73" w:rsidRPr="00BD1103" w:rsidRDefault="00E858D7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前往美國實習</w:t>
            </w:r>
          </w:p>
        </w:tc>
      </w:tr>
      <w:tr w:rsidR="00BD0E73" w:rsidRPr="00BD1103" w:rsidTr="007B47A6">
        <w:tc>
          <w:tcPr>
            <w:tcW w:w="1843" w:type="dxa"/>
          </w:tcPr>
          <w:p w:rsidR="00BD0E73" w:rsidRDefault="00E858D7" w:rsidP="007B47A6"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8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="00BD0E73"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BD0E73" w:rsidRPr="00BD1103" w:rsidRDefault="00BD0E73" w:rsidP="007B47A6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搭機返國</w:t>
            </w:r>
          </w:p>
        </w:tc>
      </w:tr>
      <w:tr w:rsidR="00E858D7" w:rsidRPr="00BD1103" w:rsidTr="007B47A6">
        <w:tc>
          <w:tcPr>
            <w:tcW w:w="1843" w:type="dxa"/>
          </w:tcPr>
          <w:p w:rsidR="00E858D7" w:rsidRDefault="00E858D7" w:rsidP="00E858D7"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9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BD110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6254" w:type="dxa"/>
          </w:tcPr>
          <w:p w:rsidR="00E858D7" w:rsidRPr="00BD1103" w:rsidRDefault="00E858D7" w:rsidP="00E858D7">
            <w:pPr>
              <w:tabs>
                <w:tab w:val="left" w:pos="9"/>
                <w:tab w:val="left" w:pos="1260"/>
              </w:tabs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核發結業證書</w:t>
            </w:r>
          </w:p>
        </w:tc>
      </w:tr>
    </w:tbl>
    <w:p w:rsidR="00BD0E73" w:rsidRPr="00A34547" w:rsidRDefault="00BD0E73" w:rsidP="00BD0E73">
      <w:pPr>
        <w:rPr>
          <w:rFonts w:ascii="標楷體" w:eastAsia="標楷體" w:hAnsi="標楷體"/>
          <w:sz w:val="27"/>
          <w:szCs w:val="27"/>
        </w:rPr>
      </w:pPr>
    </w:p>
    <w:p w:rsidR="00662D16" w:rsidRPr="00E11B3F" w:rsidRDefault="00662D16" w:rsidP="00662D16">
      <w:pPr>
        <w:pStyle w:val="a6"/>
        <w:spacing w:line="360" w:lineRule="auto"/>
        <w:ind w:leftChars="0"/>
        <w:jc w:val="center"/>
        <w:rPr>
          <w:rFonts w:ascii="新細明體" w:hAnsi="新細明體"/>
          <w:b/>
          <w:sz w:val="28"/>
          <w:szCs w:val="28"/>
        </w:rPr>
      </w:pPr>
      <w:r>
        <w:br w:type="page"/>
      </w:r>
      <w:r w:rsidRPr="00E11B3F">
        <w:rPr>
          <w:rFonts w:ascii="新細明體" w:hAnsi="新細明體" w:hint="eastAsia"/>
          <w:b/>
          <w:sz w:val="28"/>
          <w:szCs w:val="28"/>
        </w:rPr>
        <w:lastRenderedPageBreak/>
        <w:t xml:space="preserve">附件一 </w:t>
      </w:r>
      <w:r w:rsidR="002717FB" w:rsidRPr="00E11B3F">
        <w:rPr>
          <w:rFonts w:ascii="新細明體" w:hAnsi="新細明體" w:hint="eastAsia"/>
          <w:b/>
          <w:sz w:val="28"/>
          <w:szCs w:val="28"/>
        </w:rPr>
        <w:t xml:space="preserve">3D動畫暨視覺媒體產學特色學程 </w:t>
      </w:r>
      <w:r w:rsidRPr="00E11B3F">
        <w:rPr>
          <w:rFonts w:ascii="新細明體" w:hAnsi="新細明體" w:hint="eastAsia"/>
          <w:b/>
          <w:sz w:val="28"/>
          <w:szCs w:val="28"/>
        </w:rPr>
        <w:t>報名表</w:t>
      </w:r>
    </w:p>
    <w:p w:rsidR="00662D16" w:rsidRPr="00064C05" w:rsidRDefault="00662D16" w:rsidP="00662D16">
      <w:pPr>
        <w:jc w:val="center"/>
        <w:rPr>
          <w:rFonts w:ascii="新細明體" w:hAnsi="新細明體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127"/>
        <w:gridCol w:w="595"/>
        <w:gridCol w:w="1843"/>
        <w:gridCol w:w="4082"/>
      </w:tblGrid>
      <w:tr w:rsidR="00662D16" w:rsidTr="002717FB">
        <w:trPr>
          <w:trHeight w:val="553"/>
        </w:trPr>
        <w:tc>
          <w:tcPr>
            <w:tcW w:w="1559" w:type="dxa"/>
            <w:vAlign w:val="center"/>
          </w:tcPr>
          <w:p w:rsidR="00662D16" w:rsidRDefault="00662D16" w:rsidP="00662D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662D16" w:rsidRDefault="00662D16" w:rsidP="00662D16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:rsidR="00662D16" w:rsidRDefault="002717FB" w:rsidP="002717FB">
            <w:pPr>
              <w:jc w:val="center"/>
            </w:pPr>
            <w:r>
              <w:rPr>
                <w:rFonts w:hint="eastAsia"/>
              </w:rPr>
              <w:t>就讀系所</w:t>
            </w:r>
          </w:p>
        </w:tc>
        <w:tc>
          <w:tcPr>
            <w:tcW w:w="4082" w:type="dxa"/>
            <w:vAlign w:val="center"/>
          </w:tcPr>
          <w:p w:rsidR="00662D16" w:rsidRDefault="002717FB" w:rsidP="002717FB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 w:rsidR="00F1131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年級</w:t>
            </w:r>
          </w:p>
        </w:tc>
      </w:tr>
      <w:tr w:rsidR="00662D16" w:rsidTr="00662D16">
        <w:trPr>
          <w:trHeight w:val="561"/>
        </w:trPr>
        <w:tc>
          <w:tcPr>
            <w:tcW w:w="1559" w:type="dxa"/>
            <w:vAlign w:val="center"/>
          </w:tcPr>
          <w:p w:rsidR="00662D16" w:rsidRDefault="00662D16" w:rsidP="00662D16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8647" w:type="dxa"/>
            <w:gridSpan w:val="4"/>
            <w:vAlign w:val="center"/>
          </w:tcPr>
          <w:p w:rsidR="00662D16" w:rsidRDefault="00662D16" w:rsidP="00662D16">
            <w:pPr>
              <w:jc w:val="center"/>
            </w:pPr>
          </w:p>
        </w:tc>
      </w:tr>
      <w:tr w:rsidR="00662D16" w:rsidTr="00662D16">
        <w:trPr>
          <w:trHeight w:val="554"/>
        </w:trPr>
        <w:tc>
          <w:tcPr>
            <w:tcW w:w="1559" w:type="dxa"/>
            <w:vAlign w:val="center"/>
          </w:tcPr>
          <w:p w:rsidR="00662D16" w:rsidRDefault="00662D16" w:rsidP="00662D16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647" w:type="dxa"/>
            <w:gridSpan w:val="4"/>
            <w:vAlign w:val="center"/>
          </w:tcPr>
          <w:p w:rsidR="00662D16" w:rsidRDefault="00662D16" w:rsidP="00662D16">
            <w:pPr>
              <w:jc w:val="center"/>
            </w:pPr>
          </w:p>
        </w:tc>
      </w:tr>
      <w:tr w:rsidR="00662D16" w:rsidTr="002717FB">
        <w:trPr>
          <w:trHeight w:val="690"/>
        </w:trPr>
        <w:tc>
          <w:tcPr>
            <w:tcW w:w="1559" w:type="dxa"/>
            <w:vAlign w:val="center"/>
          </w:tcPr>
          <w:p w:rsidR="00662D16" w:rsidRDefault="00662D16" w:rsidP="002717FB">
            <w:pPr>
              <w:jc w:val="center"/>
            </w:pPr>
            <w:r>
              <w:rPr>
                <w:rFonts w:hint="eastAsia"/>
              </w:rPr>
              <w:t>連絡電話</w:t>
            </w:r>
            <w:r w:rsidR="002717FB">
              <w:rPr>
                <w:rFonts w:hint="eastAsia"/>
              </w:rPr>
              <w:t>(</w:t>
            </w:r>
            <w:r w:rsidR="002717FB">
              <w:rPr>
                <w:rFonts w:hint="eastAsia"/>
              </w:rPr>
              <w:t>手機</w:t>
            </w:r>
            <w:r w:rsidR="002717FB">
              <w:rPr>
                <w:rFonts w:hint="eastAsia"/>
              </w:rPr>
              <w:t>)</w:t>
            </w:r>
          </w:p>
        </w:tc>
        <w:tc>
          <w:tcPr>
            <w:tcW w:w="2722" w:type="dxa"/>
            <w:gridSpan w:val="2"/>
            <w:vAlign w:val="center"/>
          </w:tcPr>
          <w:p w:rsidR="00662D16" w:rsidRDefault="00662D16" w:rsidP="00662D16">
            <w:pPr>
              <w:jc w:val="center"/>
            </w:pPr>
          </w:p>
        </w:tc>
        <w:tc>
          <w:tcPr>
            <w:tcW w:w="1843" w:type="dxa"/>
            <w:vAlign w:val="center"/>
          </w:tcPr>
          <w:p w:rsidR="00662D16" w:rsidRDefault="00662D16" w:rsidP="00662D16">
            <w:pPr>
              <w:jc w:val="center"/>
            </w:pPr>
            <w:r>
              <w:rPr>
                <w:rFonts w:hint="eastAsia"/>
              </w:rPr>
              <w:t>連絡電話</w:t>
            </w:r>
            <w:r w:rsidR="002717FB">
              <w:rPr>
                <w:rFonts w:hint="eastAsia"/>
              </w:rPr>
              <w:t>(</w:t>
            </w:r>
            <w:r w:rsidR="002717FB">
              <w:rPr>
                <w:rFonts w:hint="eastAsia"/>
              </w:rPr>
              <w:t>住家</w:t>
            </w:r>
            <w:r w:rsidR="002717FB">
              <w:rPr>
                <w:rFonts w:hint="eastAsia"/>
              </w:rPr>
              <w:t>)</w:t>
            </w:r>
          </w:p>
        </w:tc>
        <w:tc>
          <w:tcPr>
            <w:tcW w:w="4082" w:type="dxa"/>
            <w:vAlign w:val="center"/>
          </w:tcPr>
          <w:p w:rsidR="00662D16" w:rsidRDefault="00662D16" w:rsidP="00662D16">
            <w:pPr>
              <w:jc w:val="center"/>
            </w:pPr>
          </w:p>
        </w:tc>
      </w:tr>
      <w:tr w:rsidR="00662D16" w:rsidTr="00662D16">
        <w:trPr>
          <w:trHeight w:val="1433"/>
        </w:trPr>
        <w:tc>
          <w:tcPr>
            <w:tcW w:w="1559" w:type="dxa"/>
            <w:vAlign w:val="center"/>
          </w:tcPr>
          <w:p w:rsidR="00662D16" w:rsidRDefault="00B57AFA" w:rsidP="00B57AFA">
            <w:pPr>
              <w:jc w:val="center"/>
            </w:pPr>
            <w:r>
              <w:rPr>
                <w:rFonts w:hint="eastAsia"/>
              </w:rPr>
              <w:t>設計</w:t>
            </w:r>
            <w:r w:rsidR="002717FB">
              <w:rPr>
                <w:rFonts w:hint="eastAsia"/>
              </w:rPr>
              <w:t>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能力或修課</w:t>
            </w:r>
            <w:r>
              <w:rPr>
                <w:rFonts w:hint="eastAsia"/>
              </w:rPr>
              <w:t>)</w:t>
            </w:r>
          </w:p>
        </w:tc>
        <w:tc>
          <w:tcPr>
            <w:tcW w:w="8647" w:type="dxa"/>
            <w:gridSpan w:val="4"/>
            <w:vAlign w:val="center"/>
          </w:tcPr>
          <w:p w:rsidR="00662D16" w:rsidRDefault="00B57AFA" w:rsidP="00B57AFA">
            <w:pPr>
              <w:pStyle w:val="a6"/>
              <w:numPr>
                <w:ilvl w:val="0"/>
                <w:numId w:val="17"/>
              </w:numPr>
              <w:ind w:leftChars="0"/>
            </w:pPr>
            <w:r w:rsidRPr="00B57AFA">
              <w:rPr>
                <w:rFonts w:hint="eastAsia"/>
              </w:rPr>
              <w:t>3D</w:t>
            </w:r>
            <w:r w:rsidRPr="00B57AFA">
              <w:rPr>
                <w:rFonts w:hint="eastAsia"/>
              </w:rPr>
              <w:t>動畫</w:t>
            </w:r>
            <w:r>
              <w:rPr>
                <w:rFonts w:hint="eastAsia"/>
              </w:rPr>
              <w:t xml:space="preserve">: </w:t>
            </w:r>
          </w:p>
          <w:p w:rsidR="00B57AFA" w:rsidRDefault="00B57AFA" w:rsidP="00B57AFA">
            <w:pPr>
              <w:pStyle w:val="a6"/>
              <w:ind w:leftChars="0" w:left="360"/>
            </w:pPr>
          </w:p>
          <w:p w:rsidR="00B57AFA" w:rsidRDefault="00B57AFA" w:rsidP="00B57AFA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平面動畫</w:t>
            </w:r>
            <w:r>
              <w:rPr>
                <w:rFonts w:hint="eastAsia"/>
              </w:rPr>
              <w:t>:</w:t>
            </w:r>
          </w:p>
          <w:p w:rsidR="00B57AFA" w:rsidRDefault="00B57AFA" w:rsidP="00B57AFA"/>
          <w:p w:rsidR="00B57AFA" w:rsidRDefault="00B57AFA" w:rsidP="00B57AFA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數位攝影</w:t>
            </w:r>
            <w:r>
              <w:rPr>
                <w:rFonts w:hint="eastAsia"/>
              </w:rPr>
              <w:t>:</w:t>
            </w:r>
          </w:p>
          <w:p w:rsidR="00B57AFA" w:rsidRDefault="00B57AFA" w:rsidP="00B57AFA"/>
          <w:p w:rsidR="00B57AFA" w:rsidRDefault="00B57AFA" w:rsidP="00B57AFA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662D16" w:rsidTr="00662D16">
        <w:trPr>
          <w:trHeight w:val="1269"/>
        </w:trPr>
        <w:tc>
          <w:tcPr>
            <w:tcW w:w="1559" w:type="dxa"/>
            <w:vAlign w:val="center"/>
          </w:tcPr>
          <w:p w:rsidR="00662D16" w:rsidRDefault="002717FB" w:rsidP="00662D16">
            <w:pPr>
              <w:jc w:val="center"/>
            </w:pPr>
            <w:r>
              <w:rPr>
                <w:rFonts w:hint="eastAsia"/>
              </w:rPr>
              <w:t>英語能力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請說明程度或測驗成績</w:t>
            </w:r>
            <w:r>
              <w:rPr>
                <w:rFonts w:hint="eastAsia"/>
              </w:rPr>
              <w:t>)</w:t>
            </w:r>
          </w:p>
        </w:tc>
        <w:tc>
          <w:tcPr>
            <w:tcW w:w="8647" w:type="dxa"/>
            <w:gridSpan w:val="4"/>
            <w:vAlign w:val="center"/>
          </w:tcPr>
          <w:p w:rsidR="00662D16" w:rsidRDefault="00662D16" w:rsidP="00662D16">
            <w:pPr>
              <w:jc w:val="center"/>
            </w:pPr>
          </w:p>
        </w:tc>
      </w:tr>
      <w:tr w:rsidR="002717FB" w:rsidTr="00662D16">
        <w:trPr>
          <w:trHeight w:val="1269"/>
        </w:trPr>
        <w:tc>
          <w:tcPr>
            <w:tcW w:w="1559" w:type="dxa"/>
            <w:vAlign w:val="center"/>
          </w:tcPr>
          <w:p w:rsidR="002717FB" w:rsidRDefault="002717FB" w:rsidP="002717FB">
            <w:pPr>
              <w:jc w:val="center"/>
            </w:pPr>
            <w:r>
              <w:rPr>
                <w:rFonts w:hint="eastAsia"/>
              </w:rPr>
              <w:t>實習選擇</w:t>
            </w:r>
          </w:p>
        </w:tc>
        <w:tc>
          <w:tcPr>
            <w:tcW w:w="8647" w:type="dxa"/>
            <w:gridSpan w:val="4"/>
            <w:vAlign w:val="center"/>
          </w:tcPr>
          <w:p w:rsidR="002717FB" w:rsidRDefault="002717FB" w:rsidP="002717FB">
            <w:r>
              <w:rPr>
                <w:rFonts w:hint="eastAsia"/>
              </w:rPr>
              <w:t>□已經實習完畢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機構名稱</w:t>
            </w:r>
            <w:r>
              <w:rPr>
                <w:rFonts w:hint="eastAsia"/>
              </w:rPr>
              <w:t xml:space="preserve">:    </w:t>
            </w:r>
            <w:r w:rsidR="00EA4F7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)    </w:t>
            </w:r>
          </w:p>
          <w:p w:rsidR="002717FB" w:rsidRDefault="002717FB" w:rsidP="002717FB">
            <w:r>
              <w:rPr>
                <w:rFonts w:hint="eastAsia"/>
              </w:rPr>
              <w:t>□國內實習優先</w:t>
            </w:r>
          </w:p>
          <w:p w:rsidR="002717FB" w:rsidRDefault="002717FB" w:rsidP="002717FB">
            <w:r>
              <w:rPr>
                <w:rFonts w:hint="eastAsia"/>
              </w:rPr>
              <w:t>□國外實習為優先</w:t>
            </w:r>
            <w:r>
              <w:rPr>
                <w:rFonts w:hint="eastAsia"/>
              </w:rPr>
              <w:t xml:space="preserve">   </w:t>
            </w:r>
          </w:p>
          <w:p w:rsidR="002717FB" w:rsidRDefault="002717FB" w:rsidP="002717FB">
            <w:r>
              <w:rPr>
                <w:rFonts w:hint="eastAsia"/>
              </w:rPr>
              <w:t xml:space="preserve">   </w:t>
            </w:r>
            <w:r w:rsidRPr="002717F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若可獲得補助，優先選擇國外實習；若無補助，選擇國內實習</w:t>
            </w:r>
          </w:p>
          <w:p w:rsidR="002717FB" w:rsidRDefault="002717FB" w:rsidP="002717FB">
            <w:r>
              <w:rPr>
                <w:rFonts w:hint="eastAsia"/>
              </w:rPr>
              <w:t xml:space="preserve">   </w:t>
            </w:r>
            <w:r w:rsidRPr="002717FB">
              <w:rPr>
                <w:rFonts w:hint="eastAsia"/>
              </w:rPr>
              <w:t>□</w:t>
            </w:r>
            <w:r w:rsidRPr="002717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不管是否</w:t>
            </w:r>
            <w:r w:rsidRPr="002717FB">
              <w:rPr>
                <w:rFonts w:hint="eastAsia"/>
              </w:rPr>
              <w:t>獲得補助，</w:t>
            </w:r>
            <w:r>
              <w:rPr>
                <w:rFonts w:hint="eastAsia"/>
              </w:rPr>
              <w:t>都</w:t>
            </w:r>
            <w:r w:rsidRPr="002717FB">
              <w:rPr>
                <w:rFonts w:hint="eastAsia"/>
              </w:rPr>
              <w:t>優先選擇國外實習</w:t>
            </w:r>
          </w:p>
        </w:tc>
      </w:tr>
      <w:tr w:rsidR="002717FB" w:rsidTr="00662D16">
        <w:trPr>
          <w:trHeight w:val="1269"/>
        </w:trPr>
        <w:tc>
          <w:tcPr>
            <w:tcW w:w="1559" w:type="dxa"/>
            <w:vAlign w:val="center"/>
          </w:tcPr>
          <w:p w:rsidR="002717FB" w:rsidRDefault="002717FB" w:rsidP="002717FB">
            <w:pPr>
              <w:jc w:val="center"/>
            </w:pPr>
            <w:r>
              <w:rPr>
                <w:rFonts w:hint="eastAsia"/>
              </w:rPr>
              <w:t>國外參訪</w:t>
            </w:r>
          </w:p>
          <w:p w:rsidR="002717FB" w:rsidRDefault="002717FB" w:rsidP="002717F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新加坡</w:t>
            </w:r>
            <w:r>
              <w:rPr>
                <w:rFonts w:hint="eastAsia"/>
              </w:rPr>
              <w:t>)</w:t>
            </w:r>
          </w:p>
        </w:tc>
        <w:tc>
          <w:tcPr>
            <w:tcW w:w="8647" w:type="dxa"/>
            <w:gridSpan w:val="4"/>
            <w:vAlign w:val="center"/>
          </w:tcPr>
          <w:p w:rsidR="002717FB" w:rsidRDefault="000029A6" w:rsidP="002717FB">
            <w:pPr>
              <w:jc w:val="center"/>
            </w:pPr>
            <w:r>
              <w:rPr>
                <w:rFonts w:hint="eastAsia"/>
              </w:rPr>
              <w:t>自費之費用約</w:t>
            </w:r>
            <w:r w:rsidR="004A0D8F">
              <w:rPr>
                <w:rFonts w:hint="eastAsia"/>
              </w:rPr>
              <w:t>14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元。</w:t>
            </w:r>
            <w:r w:rsidR="002717FB">
              <w:rPr>
                <w:rFonts w:hint="eastAsia"/>
              </w:rPr>
              <w:t>□參加</w:t>
            </w:r>
            <w:r w:rsidR="002717FB" w:rsidRPr="002717FB">
              <w:rPr>
                <w:rFonts w:hint="eastAsia"/>
              </w:rPr>
              <w:t xml:space="preserve">   </w:t>
            </w:r>
            <w:r w:rsidR="002717FB">
              <w:rPr>
                <w:rFonts w:hint="eastAsia"/>
              </w:rPr>
              <w:t>□不參加</w:t>
            </w:r>
          </w:p>
        </w:tc>
      </w:tr>
      <w:tr w:rsidR="002717FB" w:rsidTr="00662D16">
        <w:trPr>
          <w:trHeight w:val="1274"/>
        </w:trPr>
        <w:tc>
          <w:tcPr>
            <w:tcW w:w="1559" w:type="dxa"/>
            <w:vAlign w:val="center"/>
          </w:tcPr>
          <w:p w:rsidR="002717FB" w:rsidRDefault="00F11316" w:rsidP="002717FB">
            <w:pPr>
              <w:jc w:val="center"/>
            </w:pPr>
            <w:r>
              <w:rPr>
                <w:rFonts w:hint="eastAsia"/>
              </w:rPr>
              <w:t>生涯規劃概述</w:t>
            </w:r>
          </w:p>
        </w:tc>
        <w:tc>
          <w:tcPr>
            <w:tcW w:w="8647" w:type="dxa"/>
            <w:gridSpan w:val="4"/>
            <w:vAlign w:val="center"/>
          </w:tcPr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</w:tc>
      </w:tr>
      <w:tr w:rsidR="002717FB" w:rsidTr="00662D16">
        <w:trPr>
          <w:trHeight w:val="1401"/>
        </w:trPr>
        <w:tc>
          <w:tcPr>
            <w:tcW w:w="1559" w:type="dxa"/>
            <w:vAlign w:val="center"/>
          </w:tcPr>
          <w:p w:rsidR="002717FB" w:rsidRDefault="00F11316" w:rsidP="002717FB">
            <w:pPr>
              <w:jc w:val="center"/>
            </w:pPr>
            <w:r>
              <w:rPr>
                <w:rFonts w:hint="eastAsia"/>
              </w:rPr>
              <w:t>參加受訓的動機</w:t>
            </w:r>
          </w:p>
        </w:tc>
        <w:tc>
          <w:tcPr>
            <w:tcW w:w="8647" w:type="dxa"/>
            <w:gridSpan w:val="4"/>
            <w:vAlign w:val="center"/>
          </w:tcPr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  <w:p w:rsidR="002717FB" w:rsidRDefault="002717FB" w:rsidP="002717FB">
            <w:pPr>
              <w:jc w:val="center"/>
            </w:pPr>
          </w:p>
        </w:tc>
      </w:tr>
    </w:tbl>
    <w:p w:rsidR="00662D16" w:rsidRPr="00064C05" w:rsidRDefault="00662D16" w:rsidP="00662D16">
      <w:pPr>
        <w:ind w:firstLineChars="50" w:firstLine="120"/>
      </w:pPr>
    </w:p>
    <w:p w:rsidR="00662D16" w:rsidRPr="00E11B3F" w:rsidRDefault="00662D16" w:rsidP="00662D16">
      <w:pPr>
        <w:spacing w:line="360" w:lineRule="auto"/>
        <w:ind w:leftChars="75" w:left="180" w:firstLineChars="150" w:firstLine="360"/>
        <w:jc w:val="center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</w:rPr>
        <w:br w:type="page"/>
      </w:r>
      <w:r w:rsidRPr="00E11B3F">
        <w:rPr>
          <w:rFonts w:ascii="新細明體" w:hAnsi="新細明體" w:hint="eastAsia"/>
          <w:sz w:val="28"/>
          <w:szCs w:val="28"/>
        </w:rPr>
        <w:lastRenderedPageBreak/>
        <w:t xml:space="preserve">附件二 </w:t>
      </w:r>
      <w:r w:rsidR="00B10BC8" w:rsidRPr="00E11B3F">
        <w:rPr>
          <w:rFonts w:ascii="新細明體" w:hAnsi="新細明體" w:hint="eastAsia"/>
          <w:b/>
          <w:sz w:val="28"/>
          <w:szCs w:val="28"/>
        </w:rPr>
        <w:t>3D動畫暨視覺媒體產學特色學程 課程內容</w:t>
      </w:r>
    </w:p>
    <w:p w:rsidR="00662D16" w:rsidRDefault="00662D16" w:rsidP="00662D16">
      <w:pPr>
        <w:spacing w:line="360" w:lineRule="auto"/>
        <w:ind w:leftChars="75" w:left="180" w:firstLineChars="150" w:firstLine="360"/>
        <w:jc w:val="center"/>
        <w:rPr>
          <w:rFonts w:ascii="新細明體" w:hAnsi="新細明體"/>
        </w:rPr>
      </w:pPr>
    </w:p>
    <w:p w:rsidR="00662D16" w:rsidRPr="00CF2D51" w:rsidRDefault="00B10BC8" w:rsidP="00662D16">
      <w:pPr>
        <w:pStyle w:val="a6"/>
        <w:numPr>
          <w:ilvl w:val="0"/>
          <w:numId w:val="12"/>
        </w:numPr>
        <w:spacing w:line="360" w:lineRule="auto"/>
        <w:ind w:leftChars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課程架構</w:t>
      </w:r>
    </w:p>
    <w:p w:rsidR="00662D16" w:rsidRDefault="00B10BC8" w:rsidP="00662D16">
      <w:pPr>
        <w:pStyle w:val="a6"/>
        <w:numPr>
          <w:ilvl w:val="0"/>
          <w:numId w:val="13"/>
        </w:numPr>
        <w:spacing w:line="360" w:lineRule="auto"/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104學年度上學期</w:t>
      </w:r>
      <w:r w:rsidR="00662D16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3D動畫進階(3學分)、文本與腳本創作(3學分)</w:t>
      </w:r>
    </w:p>
    <w:p w:rsidR="00B10BC8" w:rsidRPr="00B10BC8" w:rsidRDefault="00B10BC8" w:rsidP="00B10BC8">
      <w:pPr>
        <w:pStyle w:val="a6"/>
        <w:numPr>
          <w:ilvl w:val="0"/>
          <w:numId w:val="13"/>
        </w:numPr>
        <w:ind w:leftChars="0"/>
        <w:rPr>
          <w:rFonts w:ascii="新細明體" w:hAnsi="新細明體"/>
        </w:rPr>
      </w:pPr>
      <w:r w:rsidRPr="00B10BC8">
        <w:rPr>
          <w:rFonts w:ascii="新細明體" w:hAnsi="新細明體" w:hint="eastAsia"/>
        </w:rPr>
        <w:t>104</w:t>
      </w:r>
      <w:r>
        <w:rPr>
          <w:rFonts w:ascii="新細明體" w:hAnsi="新細明體" w:hint="eastAsia"/>
        </w:rPr>
        <w:t>學年度下</w:t>
      </w:r>
      <w:r w:rsidRPr="00B10BC8">
        <w:rPr>
          <w:rFonts w:ascii="新細明體" w:hAnsi="新細明體" w:hint="eastAsia"/>
        </w:rPr>
        <w:t>學期：</w:t>
      </w:r>
      <w:r>
        <w:rPr>
          <w:rFonts w:ascii="新細明體" w:hAnsi="新細明體" w:hint="eastAsia"/>
        </w:rPr>
        <w:t>數位攝影</w:t>
      </w:r>
      <w:r w:rsidRPr="00B10BC8">
        <w:rPr>
          <w:rFonts w:ascii="新細明體" w:hAnsi="新細明體" w:hint="eastAsia"/>
        </w:rPr>
        <w:t>進階</w:t>
      </w:r>
      <w:r w:rsidR="00DE60E7">
        <w:rPr>
          <w:rFonts w:ascii="新細明體" w:hAnsi="新細明體" w:hint="eastAsia"/>
        </w:rPr>
        <w:t>(3</w:t>
      </w:r>
      <w:r w:rsidRPr="00B10BC8">
        <w:rPr>
          <w:rFonts w:ascii="新細明體" w:hAnsi="新細明體" w:hint="eastAsia"/>
        </w:rPr>
        <w:t>學分)</w:t>
      </w:r>
      <w:r w:rsidR="00DE60E7">
        <w:rPr>
          <w:rFonts w:ascii="新細明體" w:hAnsi="新細明體" w:hint="eastAsia"/>
        </w:rPr>
        <w:t>、</w:t>
      </w:r>
      <w:r w:rsidR="00D071F0">
        <w:rPr>
          <w:rFonts w:ascii="新細明體" w:hAnsi="新細明體" w:hint="eastAsia"/>
        </w:rPr>
        <w:t>3D動畫專題</w:t>
      </w:r>
      <w:r w:rsidR="00DE60E7">
        <w:rPr>
          <w:rFonts w:ascii="新細明體" w:hAnsi="新細明體" w:hint="eastAsia"/>
        </w:rPr>
        <w:t>(3</w:t>
      </w:r>
      <w:r w:rsidR="00D071F0">
        <w:rPr>
          <w:rFonts w:ascii="新細明體" w:hAnsi="新細明體" w:hint="eastAsia"/>
        </w:rPr>
        <w:t>學分)</w:t>
      </w:r>
    </w:p>
    <w:p w:rsidR="00662D16" w:rsidRDefault="00FD063D" w:rsidP="00662D16">
      <w:pPr>
        <w:pStyle w:val="a6"/>
        <w:numPr>
          <w:ilvl w:val="0"/>
          <w:numId w:val="13"/>
        </w:numPr>
        <w:spacing w:line="360" w:lineRule="auto"/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2016</w:t>
      </w:r>
      <w:r w:rsidR="00D071F0">
        <w:rPr>
          <w:rFonts w:ascii="新細明體" w:hAnsi="新細明體" w:hint="eastAsia"/>
        </w:rPr>
        <w:t>年暑假：專業實習六週</w:t>
      </w:r>
    </w:p>
    <w:p w:rsidR="00662D16" w:rsidRDefault="00DE60E7" w:rsidP="00D071F0">
      <w:pPr>
        <w:spacing w:line="360" w:lineRule="auto"/>
        <w:jc w:val="center"/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inline distT="0" distB="0" distL="0" distR="0" wp14:anchorId="4B6591A3">
            <wp:extent cx="6507480" cy="2263966"/>
            <wp:effectExtent l="0" t="0" r="762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37" cy="2269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1F0" w:rsidRDefault="00D071F0" w:rsidP="00D071F0">
      <w:pPr>
        <w:spacing w:line="360" w:lineRule="auto"/>
        <w:jc w:val="center"/>
        <w:rPr>
          <w:rFonts w:ascii="新細明體" w:hAnsi="新細明體"/>
        </w:rPr>
      </w:pPr>
    </w:p>
    <w:p w:rsidR="00662D16" w:rsidRPr="00A87328" w:rsidRDefault="003A592B" w:rsidP="003A592B">
      <w:pPr>
        <w:numPr>
          <w:ilvl w:val="0"/>
          <w:numId w:val="12"/>
        </w:numPr>
        <w:spacing w:line="360" w:lineRule="auto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上課</w:t>
      </w:r>
      <w:r w:rsidR="00662D16" w:rsidRPr="00CF2D51">
        <w:rPr>
          <w:rFonts w:ascii="新細明體" w:hAnsi="新細明體" w:hint="eastAsia"/>
          <w:b/>
        </w:rPr>
        <w:t>內容及時數</w:t>
      </w:r>
    </w:p>
    <w:p w:rsidR="00E6549C" w:rsidRPr="00B660D2" w:rsidRDefault="00A87328" w:rsidP="00E6549C">
      <w:pPr>
        <w:numPr>
          <w:ilvl w:val="0"/>
          <w:numId w:val="28"/>
        </w:numPr>
        <w:tabs>
          <w:tab w:val="left" w:pos="1134"/>
        </w:tabs>
        <w:snapToGrid w:val="0"/>
        <w:spacing w:line="480" w:lineRule="exact"/>
        <w:ind w:left="1418" w:hanging="617"/>
        <w:jc w:val="both"/>
        <w:rPr>
          <w:rFonts w:ascii="標楷體" w:eastAsia="標楷體" w:hAnsi="標楷體"/>
          <w:color w:val="222222"/>
          <w:kern w:val="0"/>
        </w:rPr>
      </w:pPr>
      <w:r w:rsidRPr="00A87328">
        <w:rPr>
          <w:rFonts w:ascii="新細明體" w:hAnsi="新細明體"/>
        </w:rPr>
        <w:t>3D</w:t>
      </w:r>
      <w:r w:rsidRPr="00A87328">
        <w:rPr>
          <w:rFonts w:ascii="新細明體" w:hAnsi="新細明體" w:hint="eastAsia"/>
        </w:rPr>
        <w:t>動畫進階</w:t>
      </w:r>
      <w:r w:rsidR="00E6549C">
        <w:rPr>
          <w:rFonts w:ascii="新細明體" w:hAnsi="新細明體" w:hint="eastAsia"/>
        </w:rPr>
        <w:t xml:space="preserve"> </w:t>
      </w:r>
    </w:p>
    <w:tbl>
      <w:tblPr>
        <w:tblW w:w="493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3038"/>
        <w:gridCol w:w="1566"/>
        <w:gridCol w:w="188"/>
        <w:gridCol w:w="1607"/>
        <w:gridCol w:w="332"/>
        <w:gridCol w:w="1667"/>
      </w:tblGrid>
      <w:tr w:rsidR="00E6549C" w:rsidRPr="00D60897" w:rsidTr="00087FBB">
        <w:trPr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1610"/>
              <w:textAlignment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       </w:t>
            </w:r>
            <w:r w:rsidRPr="00D6089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</w:t>
            </w:r>
            <w:r w:rsidRPr="00D60897"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  <w:t>1.</w:t>
            </w:r>
            <w:r w:rsidRPr="00D6089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教學進度表</w:t>
            </w:r>
          </w:p>
        </w:tc>
      </w:tr>
      <w:tr w:rsidR="00E6549C" w:rsidRPr="00D60897" w:rsidTr="00087FBB">
        <w:trPr>
          <w:jc w:val="center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line="400" w:lineRule="atLeast"/>
              <w:jc w:val="center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專業課程名稱</w:t>
            </w:r>
          </w:p>
        </w:tc>
        <w:tc>
          <w:tcPr>
            <w:tcW w:w="23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textAlignment w:val="center"/>
              <w:rPr>
                <w:rFonts w:ascii="新細明體" w:hAnsi="新細明體" w:cs="新細明體"/>
                <w:kern w:val="0"/>
              </w:rPr>
            </w:pPr>
            <w:r>
              <w:t>3D</w:t>
            </w:r>
            <w:r>
              <w:rPr>
                <w:rFonts w:ascii="標楷體" w:eastAsia="標楷體" w:hAnsi="標楷體" w:hint="eastAsia"/>
              </w:rPr>
              <w:t>動畫進階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line="400" w:lineRule="atLeast"/>
              <w:jc w:val="center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課程時數合計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right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54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小時</w:t>
            </w:r>
          </w:p>
        </w:tc>
      </w:tr>
      <w:tr w:rsidR="00E6549C" w:rsidRPr="00D60897" w:rsidTr="00087FBB">
        <w:trPr>
          <w:trHeight w:val="48"/>
          <w:jc w:val="center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8" w:lineRule="atLeast"/>
              <w:jc w:val="center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學習評量方式</w:t>
            </w:r>
          </w:p>
        </w:tc>
        <w:tc>
          <w:tcPr>
            <w:tcW w:w="40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8" w:lineRule="atLeast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□口試</w:t>
            </w:r>
            <w:r w:rsidRPr="00D60897">
              <w:rPr>
                <w:rFonts w:ascii="新細明體" w:hAnsi="新細明體" w:cs="新細明體"/>
                <w:kern w:val="0"/>
              </w:rPr>
              <w:t xml:space="preserve">  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□筆試</w:t>
            </w:r>
            <w:r w:rsidRPr="00D60897">
              <w:rPr>
                <w:rFonts w:ascii="新細明體" w:hAnsi="新細明體" w:cs="新細明體"/>
                <w:kern w:val="0"/>
              </w:rPr>
              <w:t xml:space="preserve">  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■作業</w:t>
            </w:r>
            <w:r w:rsidRPr="00D60897">
              <w:rPr>
                <w:rFonts w:ascii="新細明體" w:hAnsi="新細明體" w:cs="新細明體"/>
                <w:kern w:val="0"/>
              </w:rPr>
              <w:t xml:space="preserve">  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□專題</w:t>
            </w:r>
            <w:r w:rsidRPr="00D60897">
              <w:rPr>
                <w:rFonts w:ascii="新細明體" w:hAnsi="新細明體" w:cs="新細明體"/>
                <w:kern w:val="0"/>
              </w:rPr>
              <w:t xml:space="preserve">  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■作品</w:t>
            </w:r>
            <w:r w:rsidRPr="00D60897">
              <w:rPr>
                <w:rFonts w:ascii="新細明體" w:hAnsi="新細明體" w:cs="新細明體"/>
                <w:kern w:val="0"/>
              </w:rPr>
              <w:t xml:space="preserve">  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 w:rsidRPr="00D60897">
              <w:rPr>
                <w:rFonts w:ascii="新細明體" w:hAnsi="新細明體" w:cs="新細明體"/>
                <w:kern w:val="0"/>
              </w:rPr>
              <w:t>___________</w:t>
            </w:r>
          </w:p>
        </w:tc>
      </w:tr>
      <w:tr w:rsidR="00E6549C" w:rsidRPr="00D60897" w:rsidTr="00087FBB">
        <w:trPr>
          <w:trHeight w:val="720"/>
          <w:jc w:val="center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課程學習目標</w:t>
            </w:r>
          </w:p>
        </w:tc>
        <w:tc>
          <w:tcPr>
            <w:tcW w:w="40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本課程旨在期能使學生了解3D動畫設計軟體的進階功能，並培養設計3D動畫之能力。</w:t>
            </w:r>
          </w:p>
        </w:tc>
      </w:tr>
      <w:tr w:rsidR="00E6549C" w:rsidRPr="00D60897" w:rsidTr="00087FBB">
        <w:trPr>
          <w:trHeight w:val="48"/>
          <w:jc w:val="center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8" w:lineRule="atLeast"/>
              <w:jc w:val="center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課程內容大綱</w:t>
            </w:r>
          </w:p>
        </w:tc>
        <w:tc>
          <w:tcPr>
            <w:tcW w:w="40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8" w:lineRule="atLeast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 本課程將以「設計角色」為主軸，除帶領學生了解軟體的功能與操作技巧外，將更進一步讓學生實作其設計的主角，從建模</w:t>
            </w:r>
            <w:r>
              <w:rPr>
                <w:rFonts w:ascii="標楷體" w:eastAsia="標楷體" w:hAnsi="標楷體" w:cs="新細明體" w:hint="eastAsia"/>
                <w:kern w:val="0"/>
              </w:rPr>
              <w:t>、骨架、貼圖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到動作及</w:t>
            </w:r>
            <w:r>
              <w:rPr>
                <w:rFonts w:ascii="標楷體" w:eastAsia="標楷體" w:hAnsi="標楷體" w:cs="新細明體" w:hint="eastAsia"/>
                <w:kern w:val="0"/>
              </w:rPr>
              <w:t>角色表演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的應用，從做中學的方式幫助學生逐步建立其3D動畫</w:t>
            </w:r>
            <w:r>
              <w:rPr>
                <w:rFonts w:ascii="標楷體" w:eastAsia="標楷體" w:hAnsi="標楷體" w:cs="新細明體" w:hint="eastAsia"/>
                <w:kern w:val="0"/>
              </w:rPr>
              <w:t>製作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的能力。 </w:t>
            </w:r>
          </w:p>
        </w:tc>
      </w:tr>
      <w:tr w:rsidR="00E6549C" w:rsidRPr="00D60897" w:rsidTr="00087FBB">
        <w:trPr>
          <w:trHeight w:val="400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課程單元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授課教師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授課時數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textAlignment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學校</w:t>
            </w:r>
            <w:r w:rsidRPr="00D60897">
              <w:rPr>
                <w:rFonts w:ascii="新細明體" w:hAnsi="新細明體" w:cs="新細明體"/>
                <w:kern w:val="0"/>
              </w:rPr>
              <w:t>/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業界師資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1.</w:t>
            </w:r>
            <w:r w:rsidRPr="00D60897">
              <w:rPr>
                <w:kern w:val="0"/>
                <w:sz w:val="14"/>
                <w:szCs w:val="14"/>
              </w:rPr>
              <w:t xml:space="preserve">      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課程介紹與</w:t>
            </w:r>
            <w:r w:rsidRPr="00D60897">
              <w:rPr>
                <w:rFonts w:ascii="新細明體" w:hAnsi="新細明體" w:cs="新細明體"/>
                <w:kern w:val="0"/>
              </w:rPr>
              <w:t>3D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軟體基本介紹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黃國鴻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■學校□業界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2.</w:t>
            </w:r>
            <w:r w:rsidRPr="00D60897">
              <w:rPr>
                <w:kern w:val="0"/>
                <w:sz w:val="14"/>
                <w:szCs w:val="14"/>
              </w:rPr>
              <w:t xml:space="preserve">      </w:t>
            </w:r>
            <w:r w:rsidRPr="00D60897">
              <w:rPr>
                <w:rFonts w:ascii="新細明體" w:hAnsi="新細明體" w:cs="新細明體"/>
                <w:kern w:val="0"/>
              </w:rPr>
              <w:t>3D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設計入門之複習</w:t>
            </w:r>
            <w:r w:rsidRPr="00D60897">
              <w:rPr>
                <w:rFonts w:ascii="新細明體" w:hAnsi="新細明體" w:cs="新細明體"/>
                <w:kern w:val="0"/>
              </w:rPr>
              <w:t>(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基礎</w:t>
            </w:r>
            <w:r w:rsidRPr="00D60897">
              <w:rPr>
                <w:rFonts w:ascii="新細明體" w:hAnsi="新細明體" w:cs="新細明體"/>
                <w:kern w:val="0"/>
              </w:rPr>
              <w:t>3D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建模、基礎</w:t>
            </w:r>
            <w:r>
              <w:rPr>
                <w:rFonts w:ascii="標楷體" w:eastAsia="標楷體" w:hAnsi="標楷體" w:cs="新細明體" w:hint="eastAsia"/>
                <w:kern w:val="0"/>
              </w:rPr>
              <w:t>貼圖、UV拆解</w:t>
            </w:r>
            <w:r w:rsidRPr="00D60897">
              <w:rPr>
                <w:rFonts w:ascii="新細明體" w:hAnsi="新細明體" w:cs="新細明體"/>
                <w:kern w:val="0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3.</w:t>
            </w:r>
            <w:r w:rsidRPr="00D60897">
              <w:rPr>
                <w:kern w:val="0"/>
                <w:sz w:val="14"/>
                <w:szCs w:val="14"/>
              </w:rPr>
              <w:t xml:space="preserve">      </w:t>
            </w:r>
            <w:r w:rsidRPr="00D60897">
              <w:rPr>
                <w:rFonts w:ascii="新細明體" w:hAnsi="新細明體" w:cs="新細明體"/>
                <w:kern w:val="0"/>
              </w:rPr>
              <w:t>3D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角色創作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(擬定個性、繪製三視圖)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 w:rsidRPr="00D60897">
              <w:rPr>
                <w:kern w:val="0"/>
              </w:rPr>
              <w:t>.</w:t>
            </w:r>
            <w:r w:rsidRPr="00D60897">
              <w:rPr>
                <w:kern w:val="0"/>
                <w:sz w:val="14"/>
                <w:szCs w:val="14"/>
              </w:rPr>
              <w:t xml:space="preserve">      </w:t>
            </w:r>
            <w:r w:rsidRPr="00D60897">
              <w:rPr>
                <w:rFonts w:ascii="新細明體" w:hAnsi="新細明體" w:cs="新細明體"/>
                <w:kern w:val="0"/>
              </w:rPr>
              <w:t>Low polygon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角色模型製作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 w:rsidRPr="00D60897">
              <w:rPr>
                <w:kern w:val="0"/>
              </w:rPr>
              <w:t>.</w:t>
            </w:r>
            <w:r w:rsidRPr="00D60897">
              <w:rPr>
                <w:kern w:val="0"/>
                <w:sz w:val="14"/>
                <w:szCs w:val="14"/>
              </w:rPr>
              <w:t xml:space="preserve">      </w:t>
            </w:r>
            <w:r w:rsidRPr="00D60897">
              <w:rPr>
                <w:rFonts w:ascii="新細明體" w:hAnsi="新細明體" w:cs="新細明體"/>
                <w:kern w:val="0"/>
              </w:rPr>
              <w:t>High polygon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角色模型製作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6</w:t>
            </w:r>
            <w:r w:rsidRPr="00D60897">
              <w:rPr>
                <w:kern w:val="0"/>
              </w:rPr>
              <w:t>.</w:t>
            </w:r>
            <w:r w:rsidRPr="00D60897">
              <w:rPr>
                <w:kern w:val="0"/>
                <w:sz w:val="14"/>
                <w:szCs w:val="14"/>
              </w:rPr>
              <w:t>     </w:t>
            </w:r>
            <w:r w:rsidRPr="00D60897">
              <w:rPr>
                <w:rFonts w:ascii="標楷體" w:eastAsia="標楷體" w:hAnsi="標楷體" w:hint="eastAsia"/>
                <w:kern w:val="0"/>
              </w:rPr>
              <w:t>角色</w:t>
            </w:r>
            <w:r>
              <w:rPr>
                <w:rFonts w:ascii="標楷體" w:eastAsia="標楷體" w:hAnsi="標楷體" w:hint="eastAsia"/>
                <w:kern w:val="0"/>
              </w:rPr>
              <w:t>材質製作(UV拆解、材質技巧)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7. </w:t>
            </w:r>
            <w:r w:rsidRPr="00D60897">
              <w:rPr>
                <w:rFonts w:ascii="標楷體" w:eastAsia="標楷體" w:hAnsi="標楷體" w:hint="eastAsia"/>
                <w:kern w:val="0"/>
              </w:rPr>
              <w:t>角色</w:t>
            </w:r>
            <w:r>
              <w:rPr>
                <w:rFonts w:ascii="標楷體" w:eastAsia="標楷體" w:hAnsi="標楷體" w:hint="eastAsia"/>
                <w:kern w:val="0"/>
              </w:rPr>
              <w:t>骨架綁定(二足、四足)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8.</w:t>
            </w:r>
            <w:r w:rsidRPr="00D60897">
              <w:rPr>
                <w:kern w:val="0"/>
                <w:sz w:val="14"/>
                <w:szCs w:val="14"/>
              </w:rPr>
              <w:t>     </w:t>
            </w:r>
            <w:r>
              <w:rPr>
                <w:rFonts w:ascii="標楷體" w:eastAsia="標楷體" w:hAnsi="標楷體" w:cs="新細明體" w:hint="eastAsia"/>
                <w:kern w:val="0"/>
              </w:rPr>
              <w:t>角色表演場景製作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9.</w:t>
            </w:r>
            <w:r w:rsidRPr="00D60897">
              <w:rPr>
                <w:kern w:val="0"/>
                <w:sz w:val="14"/>
                <w:szCs w:val="14"/>
              </w:rPr>
              <w:t>     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期中評量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(角色以及場景製作完成度)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10165E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10.</w:t>
            </w:r>
            <w:r w:rsidRPr="00D60897">
              <w:rPr>
                <w:kern w:val="0"/>
                <w:sz w:val="14"/>
                <w:szCs w:val="14"/>
              </w:rPr>
              <w:t> 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角色動作</w:t>
            </w:r>
            <w:r>
              <w:rPr>
                <w:rFonts w:ascii="標楷體" w:eastAsia="標楷體" w:hAnsi="標楷體" w:cs="新細明體" w:hint="eastAsia"/>
                <w:kern w:val="0"/>
              </w:rPr>
              <w:t>基本操作與角色動畫原則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1</w:t>
            </w:r>
            <w:r w:rsidRPr="00D60897">
              <w:rPr>
                <w:kern w:val="0"/>
              </w:rPr>
              <w:t>.</w:t>
            </w:r>
            <w:r w:rsidRPr="00D60897">
              <w:rPr>
                <w:kern w:val="0"/>
                <w:sz w:val="14"/>
                <w:szCs w:val="14"/>
              </w:rPr>
              <w:t> </w:t>
            </w:r>
            <w:r w:rsidRPr="00A3780C">
              <w:rPr>
                <w:rFonts w:ascii="標楷體" w:eastAsia="標楷體" w:hAnsi="標楷體" w:cs="新細明體" w:hint="eastAsia"/>
                <w:kern w:val="0"/>
              </w:rPr>
              <w:t>球的</w:t>
            </w:r>
            <w:r>
              <w:rPr>
                <w:rFonts w:ascii="標楷體" w:eastAsia="標楷體" w:hAnsi="標楷體" w:cs="新細明體" w:hint="eastAsia"/>
                <w:kern w:val="0"/>
              </w:rPr>
              <w:t>重量感與</w:t>
            </w:r>
            <w:r w:rsidRPr="00A3780C">
              <w:rPr>
                <w:rFonts w:ascii="標楷體" w:eastAsia="標楷體" w:hAnsi="標楷體" w:cs="新細明體" w:hint="eastAsia"/>
                <w:kern w:val="0"/>
              </w:rPr>
              <w:t>彈跳原理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12.</w:t>
            </w:r>
            <w:r w:rsidRPr="00D60897">
              <w:rPr>
                <w:kern w:val="0"/>
                <w:sz w:val="14"/>
                <w:szCs w:val="14"/>
              </w:rPr>
              <w:t xml:space="preserve">  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校外參訪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10165E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13.</w:t>
            </w:r>
            <w:r w:rsidRPr="00D60897">
              <w:rPr>
                <w:kern w:val="0"/>
                <w:sz w:val="14"/>
                <w:szCs w:val="14"/>
              </w:rPr>
              <w:t xml:space="preserve">  </w:t>
            </w:r>
            <w:r w:rsidRPr="00D60897">
              <w:rPr>
                <w:rFonts w:ascii="新細明體" w:hAnsi="新細明體" w:cs="新細明體"/>
                <w:kern w:val="0"/>
              </w:rPr>
              <w:t>Motion Capture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系統操作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黃國鴻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■學校□業界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4</w:t>
            </w:r>
            <w:r w:rsidRPr="00D60897">
              <w:rPr>
                <w:kern w:val="0"/>
              </w:rPr>
              <w:t>.</w:t>
            </w:r>
            <w:r w:rsidRPr="00D60897">
              <w:rPr>
                <w:kern w:val="0"/>
                <w:sz w:val="14"/>
                <w:szCs w:val="14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>角色身體律動(</w:t>
            </w:r>
            <w:r w:rsidRPr="00A3780C">
              <w:rPr>
                <w:rFonts w:ascii="標楷體" w:eastAsia="標楷體" w:hAnsi="標楷體" w:cs="新細明體" w:hint="eastAsia"/>
                <w:kern w:val="0"/>
              </w:rPr>
              <w:t>肢體跟隨原理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5</w:t>
            </w:r>
            <w:r w:rsidRPr="00D60897">
              <w:rPr>
                <w:kern w:val="0"/>
              </w:rPr>
              <w:t>.</w:t>
            </w:r>
            <w:r w:rsidRPr="00D60897">
              <w:rPr>
                <w:kern w:val="0"/>
                <w:sz w:val="14"/>
                <w:szCs w:val="14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>角色身體律動(</w:t>
            </w:r>
            <w:r w:rsidRPr="00A3780C">
              <w:rPr>
                <w:rFonts w:ascii="標楷體" w:eastAsia="標楷體" w:hAnsi="標楷體" w:cs="新細明體" w:hint="eastAsia"/>
                <w:kern w:val="0"/>
              </w:rPr>
              <w:t>肢體表演與姿態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6</w:t>
            </w:r>
            <w:r w:rsidRPr="00D60897">
              <w:rPr>
                <w:kern w:val="0"/>
              </w:rPr>
              <w:t>.</w:t>
            </w:r>
            <w:r w:rsidRPr="00D60897">
              <w:rPr>
                <w:kern w:val="0"/>
                <w:sz w:val="14"/>
                <w:szCs w:val="14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>基本動態製作</w:t>
            </w:r>
            <w:r w:rsidRPr="00A3780C">
              <w:rPr>
                <w:rFonts w:ascii="標楷體" w:eastAsia="標楷體" w:hAnsi="標楷體" w:cs="新細明體" w:hint="eastAsia"/>
                <w:kern w:val="0"/>
              </w:rPr>
              <w:t>(走路動作以及變化型</w:t>
            </w:r>
            <w:r w:rsidRPr="00BF068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7</w:t>
            </w:r>
            <w:r w:rsidRPr="00D60897">
              <w:rPr>
                <w:kern w:val="0"/>
              </w:rPr>
              <w:t>.</w:t>
            </w:r>
            <w:r w:rsidRPr="00D60897">
              <w:rPr>
                <w:kern w:val="0"/>
                <w:sz w:val="14"/>
                <w:szCs w:val="14"/>
              </w:rPr>
              <w:t> 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角色</w:t>
            </w:r>
            <w:r>
              <w:rPr>
                <w:rFonts w:ascii="標楷體" w:eastAsia="標楷體" w:hAnsi="標楷體" w:cs="新細明體" w:hint="eastAsia"/>
                <w:kern w:val="0"/>
              </w:rPr>
              <w:t>基礎面部表演(Facial、Lipsync)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ind w:left="360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kern w:val="0"/>
              </w:rPr>
              <w:t>18.</w:t>
            </w:r>
            <w:r w:rsidRPr="00D60897">
              <w:rPr>
                <w:kern w:val="0"/>
                <w:sz w:val="14"/>
                <w:szCs w:val="14"/>
              </w:rPr>
              <w:t xml:space="preserve">  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期末作品觀摩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B868DB">
              <w:rPr>
                <w:rFonts w:ascii="標楷體" w:eastAsia="標楷體" w:hAnsi="標楷體" w:hint="eastAsia"/>
              </w:rPr>
              <w:t>(角色基礎動作作品)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10165E">
              <w:rPr>
                <w:rFonts w:ascii="標楷體" w:eastAsia="標楷體" w:hAnsi="標楷體" w:cs="新細明體" w:hint="eastAsia"/>
                <w:kern w:val="0"/>
              </w:rPr>
              <w:t>呂侑勳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□學校■業界</w:t>
            </w:r>
          </w:p>
        </w:tc>
      </w:tr>
      <w:tr w:rsidR="00E6549C" w:rsidRPr="00D60897" w:rsidTr="00087FBB">
        <w:trPr>
          <w:trHeight w:val="414"/>
          <w:jc w:val="center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課程時數合計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新細明體" w:hAnsi="新細明體" w:cs="新細明體"/>
                <w:kern w:val="0"/>
              </w:rPr>
              <w:t>54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D60897" w:rsidRDefault="00E6549C" w:rsidP="00087F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60897">
              <w:rPr>
                <w:rFonts w:ascii="標楷體" w:eastAsia="標楷體" w:hAnsi="標楷體" w:cs="新細明體" w:hint="eastAsia"/>
                <w:kern w:val="0"/>
              </w:rPr>
              <w:t>學校</w:t>
            </w: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D60897">
              <w:rPr>
                <w:rFonts w:ascii="新細明體" w:hAnsi="新細明體" w:cs="新細明體"/>
                <w:kern w:val="0"/>
              </w:rPr>
              <w:t xml:space="preserve"> </w:t>
            </w:r>
            <w:r w:rsidRPr="00D60897">
              <w:rPr>
                <w:rFonts w:ascii="標楷體" w:eastAsia="標楷體" w:hAnsi="標楷體" w:cs="新細明體" w:hint="eastAsia"/>
                <w:kern w:val="0"/>
              </w:rPr>
              <w:t>業界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</w:tr>
    </w:tbl>
    <w:p w:rsidR="00A87328" w:rsidRDefault="00A87328" w:rsidP="00E6549C">
      <w:pPr>
        <w:pStyle w:val="a6"/>
        <w:spacing w:line="360" w:lineRule="auto"/>
        <w:ind w:leftChars="0" w:left="1070"/>
      </w:pPr>
    </w:p>
    <w:p w:rsidR="003A592B" w:rsidRPr="00A87328" w:rsidRDefault="00A87328" w:rsidP="00E6549C">
      <w:pPr>
        <w:pStyle w:val="a6"/>
        <w:numPr>
          <w:ilvl w:val="0"/>
          <w:numId w:val="28"/>
        </w:numPr>
        <w:spacing w:line="360" w:lineRule="auto"/>
        <w:ind w:leftChars="0"/>
        <w:rPr>
          <w:rFonts w:ascii="新細明體" w:hAnsi="新細明體"/>
        </w:rPr>
      </w:pPr>
      <w:r w:rsidRPr="00A87328">
        <w:rPr>
          <w:rFonts w:ascii="新細明體" w:hAnsi="新細明體" w:hint="eastAsia"/>
        </w:rPr>
        <w:t>文本與腳本創作</w:t>
      </w:r>
    </w:p>
    <w:tbl>
      <w:tblPr>
        <w:tblW w:w="97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621"/>
        <w:gridCol w:w="1288"/>
        <w:gridCol w:w="60"/>
        <w:gridCol w:w="1348"/>
        <w:gridCol w:w="180"/>
        <w:gridCol w:w="2009"/>
      </w:tblGrid>
      <w:tr w:rsidR="00E6549C" w:rsidRPr="007F29BD" w:rsidTr="00087FBB">
        <w:trPr>
          <w:jc w:val="center"/>
        </w:trPr>
        <w:tc>
          <w:tcPr>
            <w:tcW w:w="9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課程</w:t>
            </w:r>
            <w:r w:rsidRPr="007F29BD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2.</w:t>
            </w:r>
            <w:r w:rsidRPr="007F29BD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教學進度表</w:t>
            </w:r>
          </w:p>
        </w:tc>
      </w:tr>
      <w:tr w:rsidR="00E6549C" w:rsidRPr="007F29BD" w:rsidTr="00087FBB">
        <w:trPr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專業課程名稱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BF6300">
              <w:rPr>
                <w:rFonts w:ascii="標楷體" w:eastAsia="標楷體" w:hAnsi="標楷體"/>
                <w:kern w:val="0"/>
              </w:rPr>
              <w:t> </w:t>
            </w:r>
            <w:r w:rsidRPr="00BF6300">
              <w:rPr>
                <w:rFonts w:ascii="標楷體" w:eastAsia="標楷體" w:hAnsi="標楷體" w:hint="eastAsia"/>
                <w:kern w:val="0"/>
              </w:rPr>
              <w:t>文本與腳本創作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課程時數合計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right"/>
              <w:textAlignment w:val="center"/>
              <w:rPr>
                <w:rFonts w:ascii="標楷體" w:eastAsia="標楷體" w:hAnsi="標楷體"/>
                <w:kern w:val="0"/>
              </w:rPr>
            </w:pPr>
            <w:r w:rsidRPr="00255FB4">
              <w:rPr>
                <w:rFonts w:ascii="標楷體" w:eastAsia="標楷體" w:hAnsi="標楷體" w:hint="eastAsia"/>
                <w:kern w:val="0"/>
              </w:rPr>
              <w:t>54</w:t>
            </w:r>
            <w:r w:rsidRPr="007F29BD">
              <w:rPr>
                <w:rFonts w:ascii="標楷體" w:eastAsia="標楷體" w:hAnsi="標楷體" w:hint="eastAsia"/>
                <w:kern w:val="0"/>
              </w:rPr>
              <w:t>小時</w:t>
            </w:r>
          </w:p>
        </w:tc>
      </w:tr>
      <w:tr w:rsidR="00E6549C" w:rsidRPr="007F29BD" w:rsidTr="00087FBB">
        <w:trPr>
          <w:trHeight w:val="48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8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學習評量方式</w:t>
            </w:r>
          </w:p>
        </w:tc>
        <w:tc>
          <w:tcPr>
            <w:tcW w:w="75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8" w:lineRule="atLeast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口試</w:t>
            </w:r>
            <w:r w:rsidRPr="007F29BD">
              <w:rPr>
                <w:rFonts w:ascii="標楷體" w:eastAsia="標楷體" w:hAnsi="標楷體"/>
                <w:kern w:val="0"/>
              </w:rPr>
              <w:t>  □</w:t>
            </w:r>
            <w:r w:rsidRPr="007F29BD">
              <w:rPr>
                <w:rFonts w:ascii="標楷體" w:eastAsia="標楷體" w:hAnsi="標楷體" w:hint="eastAsia"/>
                <w:kern w:val="0"/>
              </w:rPr>
              <w:t>筆試</w:t>
            </w: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作業</w:t>
            </w: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專題</w:t>
            </w:r>
            <w:r w:rsidRPr="007F29BD">
              <w:rPr>
                <w:rFonts w:ascii="標楷體" w:eastAsia="標楷體" w:hAnsi="標楷體"/>
                <w:kern w:val="0"/>
              </w:rPr>
              <w:t xml:space="preserve">  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作品</w:t>
            </w:r>
            <w:r w:rsidRPr="007F29BD">
              <w:rPr>
                <w:rFonts w:ascii="標楷體" w:eastAsia="標楷體" w:hAnsi="標楷體"/>
                <w:kern w:val="0"/>
              </w:rPr>
              <w:t>  □</w:t>
            </w:r>
            <w:r w:rsidRPr="007F29BD">
              <w:rPr>
                <w:rFonts w:ascii="標楷體" w:eastAsia="標楷體" w:hAnsi="標楷體" w:hint="eastAsia"/>
                <w:kern w:val="0"/>
              </w:rPr>
              <w:t>其他</w:t>
            </w:r>
            <w:r w:rsidRPr="007F29BD">
              <w:rPr>
                <w:rFonts w:ascii="標楷體" w:eastAsia="標楷體" w:hAnsi="標楷體"/>
                <w:kern w:val="0"/>
              </w:rPr>
              <w:t>___________</w:t>
            </w:r>
          </w:p>
        </w:tc>
      </w:tr>
      <w:tr w:rsidR="00E6549C" w:rsidRPr="007F29BD" w:rsidTr="00087FBB">
        <w:trPr>
          <w:trHeight w:val="720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課程學習目標</w:t>
            </w:r>
          </w:p>
        </w:tc>
        <w:tc>
          <w:tcPr>
            <w:tcW w:w="75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pStyle w:val="11"/>
              <w:ind w:leftChars="0" w:left="0"/>
              <w:rPr>
                <w:rFonts w:ascii="標楷體" w:eastAsia="標楷體" w:hAnsi="標楷體"/>
              </w:rPr>
            </w:pPr>
            <w:r w:rsidRPr="00255FB4">
              <w:rPr>
                <w:rFonts w:ascii="標楷體" w:eastAsia="標楷體" w:hAnsi="標楷體" w:hint="eastAsia"/>
              </w:rPr>
              <w:t>本課程旨在期能使</w:t>
            </w:r>
            <w:r w:rsidRPr="00255FB4">
              <w:rPr>
                <w:rFonts w:ascii="標楷體" w:eastAsia="標楷體" w:hAnsi="標楷體"/>
              </w:rPr>
              <w:t>學生能了解</w:t>
            </w:r>
            <w:r w:rsidRPr="00255FB4">
              <w:rPr>
                <w:rFonts w:ascii="標楷體" w:eastAsia="標楷體" w:hAnsi="標楷體" w:hint="eastAsia"/>
              </w:rPr>
              <w:t>故事寫作的概念與原則，並培養創作文本與腳本之能力。</w:t>
            </w:r>
          </w:p>
        </w:tc>
      </w:tr>
      <w:tr w:rsidR="00E6549C" w:rsidRPr="007F29BD" w:rsidTr="00087FBB">
        <w:trPr>
          <w:trHeight w:val="48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8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課程內容大綱</w:t>
            </w:r>
          </w:p>
        </w:tc>
        <w:tc>
          <w:tcPr>
            <w:tcW w:w="75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</w:rPr>
              <w:t>本課程將以「故事」的訴說與編撰為主軸，除帶領學生了解「故事」的意義與功能、故事布局的技巧外，將更進一步介紹故事於內容產業（電影、電視、動漫、出版、遊戲等）的應用，以實例說明如何編作文本與腳本，包含主題、結構、角色、情節的發展等。</w:t>
            </w:r>
          </w:p>
          <w:p w:rsidR="00E6549C" w:rsidRPr="007F29BD" w:rsidRDefault="00E6549C" w:rsidP="00087FBB">
            <w:pPr>
              <w:widowControl/>
              <w:spacing w:line="400" w:lineRule="atLeast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E6549C" w:rsidRPr="007F29BD" w:rsidTr="00087FBB">
        <w:trPr>
          <w:trHeight w:val="400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課程單元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授課教師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授課時數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7F29BD">
              <w:rPr>
                <w:rFonts w:ascii="標楷體" w:eastAsia="標楷體" w:hAnsi="標楷體"/>
                <w:kern w:val="0"/>
              </w:rPr>
              <w:t>/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業界師資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【概論】</w:t>
            </w:r>
            <w:r w:rsidRPr="00255FB4">
              <w:rPr>
                <w:rFonts w:ascii="標楷體" w:eastAsia="標楷體" w:hAnsi="標楷體" w:hint="eastAsia"/>
              </w:rPr>
              <w:t>故事的重要性</w:t>
            </w:r>
            <w:r>
              <w:rPr>
                <w:rFonts w:ascii="標楷體" w:eastAsia="標楷體" w:hAnsi="標楷體" w:hint="eastAsia"/>
              </w:rPr>
              <w:t>與劇本的形式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王佩瑜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【基礎篇】</w:t>
            </w:r>
            <w:r w:rsidRPr="00255FB4">
              <w:rPr>
                <w:rFonts w:ascii="標楷體" w:eastAsia="標楷體" w:hAnsi="標楷體" w:hint="eastAsia"/>
              </w:rPr>
              <w:t>故事的結構</w:t>
            </w:r>
            <w:r>
              <w:rPr>
                <w:rFonts w:ascii="標楷體" w:eastAsia="標楷體" w:hAnsi="標楷體" w:hint="eastAsia"/>
              </w:rPr>
              <w:t>與來源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王佩瑜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【基礎篇】角色設計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王佩瑜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【基礎篇】</w:t>
            </w:r>
            <w:r w:rsidRPr="00255FB4">
              <w:rPr>
                <w:rFonts w:ascii="標楷體" w:eastAsia="標楷體" w:hAnsi="標楷體" w:hint="eastAsia"/>
              </w:rPr>
              <w:t>萬用結構</w:t>
            </w:r>
            <w:r>
              <w:rPr>
                <w:rFonts w:ascii="標楷體" w:eastAsia="標楷體" w:hAnsi="標楷體" w:hint="eastAsia"/>
              </w:rPr>
              <w:t>的應用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王佩瑜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【實務篇】情節設計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許正平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【實務篇】</w:t>
            </w:r>
            <w:r w:rsidRPr="00255FB4">
              <w:rPr>
                <w:rFonts w:ascii="標楷體" w:eastAsia="標楷體" w:hAnsi="標楷體" w:hint="eastAsia"/>
              </w:rPr>
              <w:t>敘事技巧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許正平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【實務篇】對話設計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許正平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【實務篇】編劇與在地文創產業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許正平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</w:t>
            </w:r>
            <w:r w:rsidRPr="00255FB4">
              <w:rPr>
                <w:rFonts w:ascii="標楷體" w:eastAsia="標楷體" w:hAnsi="標楷體" w:hint="eastAsia"/>
              </w:rPr>
              <w:t>創作發表</w:t>
            </w:r>
            <w:r>
              <w:rPr>
                <w:rFonts w:ascii="標楷體" w:eastAsia="標楷體" w:hAnsi="標楷體" w:hint="eastAsia"/>
              </w:rPr>
              <w:t>：文本篇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許正平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【漫畫篇】漫畫腳本設計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曾建華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【漫畫篇】漫畫腳本創作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曾建華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【漫畫篇】漫畫分鏡設計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曾建華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【漫畫篇】漫畫分鏡創作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曾建華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【動畫篇】動畫腳本創作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魏嘉宏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【動畫篇】動畫分鏡設計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魏嘉宏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【動畫篇】動畫分鏡創作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hint="eastAsia"/>
              </w:rPr>
              <w:t>魏嘉宏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【動畫篇】動畫分鏡創作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魏嘉宏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255FB4" w:rsidRDefault="00E6549C" w:rsidP="00E6549C">
            <w:pPr>
              <w:pStyle w:val="a6"/>
              <w:widowControl/>
              <w:numPr>
                <w:ilvl w:val="0"/>
                <w:numId w:val="27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 w:rsidRPr="00255FB4">
              <w:rPr>
                <w:rFonts w:ascii="標楷體" w:eastAsia="標楷體" w:hAnsi="標楷體" w:hint="eastAsia"/>
              </w:rPr>
              <w:t>期末創作發表</w:t>
            </w:r>
            <w:r>
              <w:rPr>
                <w:rFonts w:ascii="標楷體" w:eastAsia="標楷體" w:hAnsi="標楷體" w:hint="eastAsia"/>
              </w:rPr>
              <w:t>：多媒體篇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55FB4">
              <w:rPr>
                <w:rFonts w:ascii="標楷體" w:eastAsia="標楷體" w:hAnsi="標楷體" w:hint="eastAsia"/>
                <w:kern w:val="0"/>
              </w:rPr>
              <w:t>王佩瑜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55FB4">
              <w:rPr>
                <w:rFonts w:ascii="標楷體" w:eastAsia="標楷體" w:hAnsi="標楷體" w:hint="eastAsia"/>
                <w:kern w:val="0"/>
              </w:rPr>
              <w:t>■</w:t>
            </w:r>
            <w:r w:rsidRPr="007F29BD">
              <w:rPr>
                <w:rFonts w:ascii="標楷體" w:eastAsia="標楷體" w:hAnsi="標楷體" w:hint="eastAsia"/>
                <w:kern w:val="0"/>
              </w:rPr>
              <w:t>學校</w:t>
            </w:r>
            <w:r w:rsidRPr="007F29BD">
              <w:rPr>
                <w:rFonts w:ascii="標楷體" w:eastAsia="標楷體" w:hAnsi="標楷體"/>
                <w:kern w:val="0"/>
              </w:rPr>
              <w:t>□</w:t>
            </w:r>
            <w:r w:rsidRPr="007F29BD">
              <w:rPr>
                <w:rFonts w:ascii="標楷體" w:eastAsia="標楷體" w:hAnsi="標楷體" w:hint="eastAsia"/>
                <w:kern w:val="0"/>
              </w:rPr>
              <w:t>業界</w:t>
            </w: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6549C" w:rsidRPr="007F29BD" w:rsidTr="00087FBB">
        <w:trPr>
          <w:trHeight w:val="414"/>
          <w:jc w:val="center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 w:hint="eastAsia"/>
                <w:kern w:val="0"/>
              </w:rPr>
              <w:t>課程時數合計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54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49C" w:rsidRPr="007F29BD" w:rsidRDefault="00E6549C" w:rsidP="00087FB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29BD">
              <w:rPr>
                <w:rFonts w:ascii="標楷體" w:eastAsia="標楷體" w:hAnsi="標楷體"/>
                <w:kern w:val="0"/>
              </w:rPr>
              <w:t> </w:t>
            </w:r>
            <w:r w:rsidRPr="00255FB4">
              <w:rPr>
                <w:rFonts w:ascii="標楷體" w:eastAsia="標楷體" w:hAnsi="標楷體" w:hint="eastAsia"/>
                <w:kern w:val="0"/>
              </w:rPr>
              <w:t>學校</w:t>
            </w:r>
            <w:r>
              <w:rPr>
                <w:rFonts w:ascii="標楷體" w:eastAsia="標楷體" w:hAnsi="標楷體" w:hint="eastAsia"/>
                <w:kern w:val="0"/>
              </w:rPr>
              <w:t>15</w:t>
            </w:r>
            <w:r w:rsidRPr="00255FB4">
              <w:rPr>
                <w:rFonts w:ascii="標楷體" w:eastAsia="標楷體" w:hAnsi="標楷體" w:hint="eastAsia"/>
                <w:kern w:val="0"/>
              </w:rPr>
              <w:t xml:space="preserve"> 業界3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</w:p>
        </w:tc>
      </w:tr>
      <w:tr w:rsidR="00E6549C" w:rsidRPr="007F29BD" w:rsidTr="00087FBB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49C" w:rsidRPr="007F29BD" w:rsidRDefault="00E6549C" w:rsidP="00087FBB">
            <w:pPr>
              <w:widowControl/>
              <w:rPr>
                <w:rFonts w:ascii="標楷體" w:eastAsia="標楷體" w:hAnsi="標楷體" w:cs="Arial"/>
                <w:kern w:val="0"/>
                <w:sz w:val="1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49C" w:rsidRPr="007F29BD" w:rsidRDefault="00E6549C" w:rsidP="00087FBB">
            <w:pPr>
              <w:widowControl/>
              <w:rPr>
                <w:rFonts w:ascii="標楷體" w:eastAsia="標楷體" w:hAnsi="標楷體" w:cs="Arial"/>
                <w:kern w:val="0"/>
                <w:sz w:val="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49C" w:rsidRPr="007F29BD" w:rsidRDefault="00E6549C" w:rsidP="00087FBB">
            <w:pPr>
              <w:widowControl/>
              <w:rPr>
                <w:rFonts w:ascii="標楷體" w:eastAsia="標楷體" w:hAnsi="標楷體" w:cs="Arial"/>
                <w:kern w:val="0"/>
                <w:sz w:val="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49C" w:rsidRPr="007F29BD" w:rsidRDefault="00E6549C" w:rsidP="00087FBB">
            <w:pPr>
              <w:widowControl/>
              <w:rPr>
                <w:rFonts w:ascii="標楷體" w:eastAsia="標楷體" w:hAnsi="標楷體" w:cs="Arial"/>
                <w:kern w:val="0"/>
                <w:sz w:val="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49C" w:rsidRPr="007F29BD" w:rsidRDefault="00E6549C" w:rsidP="00087FBB">
            <w:pPr>
              <w:widowControl/>
              <w:rPr>
                <w:rFonts w:ascii="標楷體" w:eastAsia="標楷體" w:hAnsi="標楷體" w:cs="Arial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49C" w:rsidRPr="007F29BD" w:rsidRDefault="00E6549C" w:rsidP="00087FBB">
            <w:pPr>
              <w:widowControl/>
              <w:rPr>
                <w:rFonts w:ascii="標楷體" w:eastAsia="標楷體" w:hAnsi="標楷體" w:cs="Arial"/>
                <w:kern w:val="0"/>
                <w:sz w:val="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49C" w:rsidRPr="007F29BD" w:rsidRDefault="00E6549C" w:rsidP="00087FBB">
            <w:pPr>
              <w:widowControl/>
              <w:rPr>
                <w:rFonts w:ascii="標楷體" w:eastAsia="標楷體" w:hAnsi="標楷體" w:cs="Arial"/>
                <w:kern w:val="0"/>
                <w:sz w:val="1"/>
              </w:rPr>
            </w:pPr>
          </w:p>
        </w:tc>
      </w:tr>
    </w:tbl>
    <w:p w:rsidR="00A87328" w:rsidRPr="00A87328" w:rsidRDefault="00E6549C" w:rsidP="00E6549C">
      <w:pPr>
        <w:widowControl/>
        <w:shd w:val="clear" w:color="auto" w:fill="FFFFFF"/>
        <w:spacing w:line="400" w:lineRule="atLeast"/>
        <w:jc w:val="both"/>
        <w:rPr>
          <w:rFonts w:ascii="新細明體" w:hAnsi="新細明體"/>
        </w:rPr>
      </w:pPr>
      <w:r w:rsidRPr="007F29BD">
        <w:rPr>
          <w:color w:val="222222"/>
          <w:kern w:val="0"/>
        </w:rPr>
        <w:t> </w:t>
      </w:r>
    </w:p>
    <w:p w:rsidR="00662D16" w:rsidRPr="00B27BA3" w:rsidRDefault="003A592B" w:rsidP="00E6549C">
      <w:pPr>
        <w:numPr>
          <w:ilvl w:val="0"/>
          <w:numId w:val="28"/>
        </w:numPr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="新細明體" w:hAnsi="新細明體" w:hint="eastAsia"/>
          <w:b/>
        </w:rPr>
        <w:t>課外活動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701"/>
        <w:gridCol w:w="2957"/>
        <w:gridCol w:w="1134"/>
        <w:gridCol w:w="850"/>
        <w:gridCol w:w="1418"/>
      </w:tblGrid>
      <w:tr w:rsidR="00662D16" w:rsidRPr="00B27BA3" w:rsidTr="00B27BA3">
        <w:trPr>
          <w:jc w:val="center"/>
        </w:trPr>
        <w:tc>
          <w:tcPr>
            <w:tcW w:w="1291" w:type="dxa"/>
            <w:shd w:val="clear" w:color="auto" w:fill="D9D9D9"/>
            <w:vAlign w:val="center"/>
          </w:tcPr>
          <w:p w:rsidR="00662D16" w:rsidRPr="00B27BA3" w:rsidRDefault="003A592B" w:rsidP="003A59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上課日期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62D16" w:rsidRPr="00B27BA3" w:rsidRDefault="003A592B" w:rsidP="0017107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活動</w:t>
            </w:r>
            <w:r w:rsidR="00662D16" w:rsidRPr="00B27BA3">
              <w:rPr>
                <w:rFonts w:asciiTheme="minorEastAsia" w:eastAsiaTheme="minorEastAsia" w:hAnsiTheme="minorEastAsia" w:hint="eastAsia"/>
              </w:rPr>
              <w:t>名稱</w:t>
            </w:r>
          </w:p>
        </w:tc>
        <w:tc>
          <w:tcPr>
            <w:tcW w:w="2957" w:type="dxa"/>
            <w:shd w:val="clear" w:color="auto" w:fill="D9D9D9"/>
            <w:vAlign w:val="center"/>
          </w:tcPr>
          <w:p w:rsidR="00662D16" w:rsidRPr="00B27BA3" w:rsidRDefault="00662D16" w:rsidP="0017107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內容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62D16" w:rsidRPr="00B27BA3" w:rsidRDefault="00B27BA3" w:rsidP="0017107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領隊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62D16" w:rsidRPr="00B27BA3" w:rsidRDefault="00662D16" w:rsidP="0017107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時數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62D16" w:rsidRPr="00B27BA3" w:rsidRDefault="003A592B" w:rsidP="0017107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662D16" w:rsidRPr="00B27BA3" w:rsidTr="00B27BA3">
        <w:trPr>
          <w:jc w:val="center"/>
        </w:trPr>
        <w:tc>
          <w:tcPr>
            <w:tcW w:w="1291" w:type="dxa"/>
          </w:tcPr>
          <w:p w:rsidR="00662D16" w:rsidRPr="00B27BA3" w:rsidRDefault="00662D16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662D16" w:rsidRPr="00B27BA3" w:rsidRDefault="003A592B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國內專業參訪</w:t>
            </w:r>
          </w:p>
        </w:tc>
        <w:tc>
          <w:tcPr>
            <w:tcW w:w="2957" w:type="dxa"/>
          </w:tcPr>
          <w:p w:rsidR="00662D16" w:rsidRPr="00B27BA3" w:rsidRDefault="00E6549C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樂陞</w:t>
            </w:r>
            <w:r w:rsidR="00A051EF" w:rsidRPr="00B27BA3">
              <w:rPr>
                <w:rFonts w:asciiTheme="minorEastAsia" w:eastAsiaTheme="minorEastAsia" w:hAnsiTheme="minorEastAsia" w:hint="eastAsia"/>
              </w:rPr>
              <w:t>科技</w:t>
            </w:r>
          </w:p>
        </w:tc>
        <w:tc>
          <w:tcPr>
            <w:tcW w:w="1134" w:type="dxa"/>
          </w:tcPr>
          <w:p w:rsidR="00662D16" w:rsidRPr="00B27BA3" w:rsidRDefault="00662D16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黃國鴻</w:t>
            </w:r>
          </w:p>
        </w:tc>
        <w:tc>
          <w:tcPr>
            <w:tcW w:w="850" w:type="dxa"/>
          </w:tcPr>
          <w:p w:rsidR="00662D16" w:rsidRPr="00B27BA3" w:rsidRDefault="003A592B" w:rsidP="003A59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418" w:type="dxa"/>
          </w:tcPr>
          <w:p w:rsidR="00662D16" w:rsidRPr="00B27BA3" w:rsidRDefault="00E6549C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新北市</w:t>
            </w:r>
          </w:p>
        </w:tc>
      </w:tr>
      <w:tr w:rsidR="003A592B" w:rsidRPr="00B27BA3" w:rsidTr="00B27BA3">
        <w:trPr>
          <w:jc w:val="center"/>
        </w:trPr>
        <w:tc>
          <w:tcPr>
            <w:tcW w:w="1291" w:type="dxa"/>
          </w:tcPr>
          <w:p w:rsidR="003A592B" w:rsidRPr="00B27BA3" w:rsidRDefault="003A592B" w:rsidP="003A59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3A592B" w:rsidRPr="00B27BA3" w:rsidRDefault="003A592B" w:rsidP="003A59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國內專業參訪</w:t>
            </w:r>
          </w:p>
        </w:tc>
        <w:tc>
          <w:tcPr>
            <w:tcW w:w="2957" w:type="dxa"/>
          </w:tcPr>
          <w:p w:rsidR="003A592B" w:rsidRPr="00B27BA3" w:rsidRDefault="00E6549C" w:rsidP="003A59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文創工作室</w:t>
            </w:r>
          </w:p>
        </w:tc>
        <w:tc>
          <w:tcPr>
            <w:tcW w:w="1134" w:type="dxa"/>
          </w:tcPr>
          <w:p w:rsidR="003A592B" w:rsidRPr="00B27BA3" w:rsidRDefault="003A592B" w:rsidP="003A59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王珮瑜</w:t>
            </w:r>
          </w:p>
        </w:tc>
        <w:tc>
          <w:tcPr>
            <w:tcW w:w="850" w:type="dxa"/>
          </w:tcPr>
          <w:p w:rsidR="003A592B" w:rsidRPr="00B27BA3" w:rsidRDefault="003A592B" w:rsidP="003A59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418" w:type="dxa"/>
          </w:tcPr>
          <w:p w:rsidR="003A592B" w:rsidRPr="00B27BA3" w:rsidRDefault="00E6549C" w:rsidP="003A59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台中市</w:t>
            </w:r>
          </w:p>
        </w:tc>
      </w:tr>
      <w:tr w:rsidR="00662D16" w:rsidRPr="00B27BA3" w:rsidTr="00B27BA3">
        <w:trPr>
          <w:jc w:val="center"/>
        </w:trPr>
        <w:tc>
          <w:tcPr>
            <w:tcW w:w="1291" w:type="dxa"/>
          </w:tcPr>
          <w:p w:rsidR="00662D16" w:rsidRPr="00B27BA3" w:rsidRDefault="00662D16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662D16" w:rsidRPr="00B27BA3" w:rsidRDefault="003A592B" w:rsidP="003A59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演講</w:t>
            </w:r>
          </w:p>
        </w:tc>
        <w:tc>
          <w:tcPr>
            <w:tcW w:w="2957" w:type="dxa"/>
          </w:tcPr>
          <w:p w:rsidR="00662D16" w:rsidRPr="00B27BA3" w:rsidRDefault="00A051EF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研擬中</w:t>
            </w:r>
          </w:p>
        </w:tc>
        <w:tc>
          <w:tcPr>
            <w:tcW w:w="1134" w:type="dxa"/>
          </w:tcPr>
          <w:p w:rsidR="00662D16" w:rsidRPr="00B27BA3" w:rsidRDefault="00662D16" w:rsidP="003A59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待聘</w:t>
            </w:r>
          </w:p>
        </w:tc>
        <w:tc>
          <w:tcPr>
            <w:tcW w:w="850" w:type="dxa"/>
          </w:tcPr>
          <w:p w:rsidR="00662D16" w:rsidRPr="00B27BA3" w:rsidRDefault="003A592B" w:rsidP="003A59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18" w:type="dxa"/>
          </w:tcPr>
          <w:p w:rsidR="00662D16" w:rsidRPr="00B27BA3" w:rsidRDefault="00A051EF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多</w:t>
            </w:r>
            <w:r w:rsidR="00483C48" w:rsidRPr="00B27BA3">
              <w:rPr>
                <w:rFonts w:asciiTheme="minorEastAsia" w:eastAsiaTheme="minorEastAsia" w:hAnsiTheme="minorEastAsia" w:hint="eastAsia"/>
              </w:rPr>
              <w:t>個</w:t>
            </w:r>
            <w:r w:rsidRPr="00B27BA3">
              <w:rPr>
                <w:rFonts w:asciiTheme="minorEastAsia" w:eastAsiaTheme="minorEastAsia" w:hAnsiTheme="minorEastAsia" w:hint="eastAsia"/>
              </w:rPr>
              <w:t>場</w:t>
            </w:r>
            <w:r w:rsidR="00483C48" w:rsidRPr="00B27BA3">
              <w:rPr>
                <w:rFonts w:asciiTheme="minorEastAsia" w:eastAsiaTheme="minorEastAsia" w:hAnsiTheme="minorEastAsia" w:hint="eastAsia"/>
              </w:rPr>
              <w:t>次</w:t>
            </w:r>
          </w:p>
        </w:tc>
      </w:tr>
      <w:tr w:rsidR="00662D16" w:rsidRPr="00B27BA3" w:rsidTr="00B27BA3">
        <w:trPr>
          <w:jc w:val="center"/>
        </w:trPr>
        <w:tc>
          <w:tcPr>
            <w:tcW w:w="1291" w:type="dxa"/>
          </w:tcPr>
          <w:p w:rsidR="00662D16" w:rsidRPr="00B27BA3" w:rsidRDefault="00483C48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11月初</w:t>
            </w:r>
          </w:p>
        </w:tc>
        <w:tc>
          <w:tcPr>
            <w:tcW w:w="1701" w:type="dxa"/>
          </w:tcPr>
          <w:p w:rsidR="00662D16" w:rsidRPr="00B27BA3" w:rsidRDefault="003A592B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國外專業參訪</w:t>
            </w:r>
          </w:p>
        </w:tc>
        <w:tc>
          <w:tcPr>
            <w:tcW w:w="2957" w:type="dxa"/>
          </w:tcPr>
          <w:p w:rsidR="00662D16" w:rsidRPr="00B27BA3" w:rsidRDefault="003A592B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新加坡Visual Asia 2015</w:t>
            </w:r>
          </w:p>
        </w:tc>
        <w:tc>
          <w:tcPr>
            <w:tcW w:w="1134" w:type="dxa"/>
          </w:tcPr>
          <w:p w:rsidR="00662D16" w:rsidRPr="00B27BA3" w:rsidRDefault="003A592B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黃國鴻</w:t>
            </w:r>
          </w:p>
        </w:tc>
        <w:tc>
          <w:tcPr>
            <w:tcW w:w="850" w:type="dxa"/>
          </w:tcPr>
          <w:p w:rsidR="00662D16" w:rsidRPr="00B27BA3" w:rsidRDefault="00662D16" w:rsidP="003A59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62D16" w:rsidRPr="00B27BA3" w:rsidRDefault="003A592B" w:rsidP="001710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自由參加</w:t>
            </w:r>
          </w:p>
        </w:tc>
      </w:tr>
      <w:tr w:rsidR="000F19B4" w:rsidRPr="00B27BA3" w:rsidTr="00B27BA3">
        <w:trPr>
          <w:jc w:val="center"/>
        </w:trPr>
        <w:tc>
          <w:tcPr>
            <w:tcW w:w="1291" w:type="dxa"/>
          </w:tcPr>
          <w:p w:rsidR="000F19B4" w:rsidRPr="00B27BA3" w:rsidRDefault="00483C48" w:rsidP="000F19B4">
            <w:pPr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2016暑假</w:t>
            </w:r>
          </w:p>
        </w:tc>
        <w:tc>
          <w:tcPr>
            <w:tcW w:w="1701" w:type="dxa"/>
          </w:tcPr>
          <w:p w:rsidR="000F19B4" w:rsidRPr="00B27BA3" w:rsidRDefault="00B02790" w:rsidP="000F19B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國外專業實習</w:t>
            </w:r>
          </w:p>
        </w:tc>
        <w:tc>
          <w:tcPr>
            <w:tcW w:w="2957" w:type="dxa"/>
          </w:tcPr>
          <w:p w:rsidR="000F19B4" w:rsidRPr="00B27BA3" w:rsidRDefault="000F19B4" w:rsidP="000F19B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美國</w:t>
            </w:r>
          </w:p>
        </w:tc>
        <w:tc>
          <w:tcPr>
            <w:tcW w:w="1134" w:type="dxa"/>
          </w:tcPr>
          <w:p w:rsidR="000F19B4" w:rsidRPr="00B27BA3" w:rsidRDefault="000F19B4" w:rsidP="000F19B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0F19B4" w:rsidRPr="00B27BA3" w:rsidRDefault="000F19B4" w:rsidP="000F19B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0F19B4" w:rsidRPr="00B27BA3" w:rsidRDefault="000F19B4" w:rsidP="000F19B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27BA3">
              <w:rPr>
                <w:rFonts w:asciiTheme="minorEastAsia" w:eastAsiaTheme="minorEastAsia" w:hAnsiTheme="minorEastAsia" w:hint="eastAsia"/>
              </w:rPr>
              <w:t>自由參加</w:t>
            </w:r>
          </w:p>
        </w:tc>
      </w:tr>
    </w:tbl>
    <w:p w:rsidR="00662D16" w:rsidRPr="00B27BA3" w:rsidRDefault="00662D16" w:rsidP="00662D16">
      <w:pPr>
        <w:rPr>
          <w:rFonts w:asciiTheme="minorEastAsia" w:eastAsiaTheme="minorEastAsia" w:hAnsiTheme="minorEastAsia"/>
        </w:rPr>
      </w:pPr>
    </w:p>
    <w:p w:rsidR="00662D16" w:rsidRPr="00CF2D51" w:rsidRDefault="00662D16" w:rsidP="00E6549C">
      <w:pPr>
        <w:numPr>
          <w:ilvl w:val="0"/>
          <w:numId w:val="28"/>
        </w:numPr>
        <w:rPr>
          <w:b/>
        </w:rPr>
      </w:pPr>
      <w:r w:rsidRPr="00CF2D51">
        <w:rPr>
          <w:rFonts w:hint="eastAsia"/>
          <w:b/>
        </w:rPr>
        <w:t>實習</w:t>
      </w:r>
    </w:p>
    <w:p w:rsidR="00662D16" w:rsidRDefault="00B43F7D" w:rsidP="00B43F7D">
      <w:pPr>
        <w:pStyle w:val="a6"/>
        <w:numPr>
          <w:ilvl w:val="0"/>
          <w:numId w:val="18"/>
        </w:numPr>
        <w:spacing w:line="360" w:lineRule="auto"/>
        <w:ind w:leftChars="0"/>
      </w:pPr>
      <w:r>
        <w:rPr>
          <w:rFonts w:hint="eastAsia"/>
        </w:rPr>
        <w:t>參加國內外之專業實習至少</w:t>
      </w:r>
      <w:r>
        <w:rPr>
          <w:rFonts w:hint="eastAsia"/>
        </w:rPr>
        <w:t>6</w:t>
      </w:r>
      <w:r>
        <w:rPr>
          <w:rFonts w:hint="eastAsia"/>
        </w:rPr>
        <w:t>週</w:t>
      </w:r>
      <w:r w:rsidR="00662D16">
        <w:rPr>
          <w:rFonts w:hint="eastAsia"/>
        </w:rPr>
        <w:t>。</w:t>
      </w:r>
    </w:p>
    <w:p w:rsidR="00B43F7D" w:rsidRDefault="00B43F7D" w:rsidP="00B02790">
      <w:pPr>
        <w:pStyle w:val="a6"/>
        <w:numPr>
          <w:ilvl w:val="0"/>
          <w:numId w:val="18"/>
        </w:numPr>
        <w:spacing w:line="360" w:lineRule="auto"/>
        <w:ind w:leftChars="0"/>
      </w:pPr>
      <w:r>
        <w:rPr>
          <w:rFonts w:hint="eastAsia"/>
        </w:rPr>
        <w:t>國外實習機構</w:t>
      </w:r>
      <w:r>
        <w:rPr>
          <w:rFonts w:hint="eastAsia"/>
        </w:rPr>
        <w:t xml:space="preserve">: Global and Online Education Center, University of Oregon. </w:t>
      </w:r>
      <w:r>
        <w:t>(</w:t>
      </w:r>
      <w:hyperlink r:id="rId8" w:history="1">
        <w:r w:rsidR="00B02790" w:rsidRPr="000F514D">
          <w:rPr>
            <w:rStyle w:val="a7"/>
          </w:rPr>
          <w:t>https://globaleducation.uoregon.edu/</w:t>
        </w:r>
      </w:hyperlink>
      <w:r>
        <w:t>)</w:t>
      </w:r>
      <w:r w:rsidR="00B02790">
        <w:rPr>
          <w:rFonts w:hint="eastAsia"/>
        </w:rPr>
        <w:t xml:space="preserve"> </w:t>
      </w:r>
      <w:r w:rsidR="00B02790" w:rsidRPr="00B02790">
        <w:rPr>
          <w:rFonts w:hint="eastAsia"/>
        </w:rPr>
        <w:t>(</w:t>
      </w:r>
      <w:r w:rsidR="00B02790" w:rsidRPr="00B02790">
        <w:rPr>
          <w:rFonts w:hint="eastAsia"/>
        </w:rPr>
        <w:t>如附件四</w:t>
      </w:r>
      <w:r w:rsidR="00B02790" w:rsidRPr="00B02790">
        <w:rPr>
          <w:rFonts w:hint="eastAsia"/>
        </w:rPr>
        <w:t>)</w:t>
      </w:r>
      <w:r w:rsidR="00B02790">
        <w:rPr>
          <w:rFonts w:hint="eastAsia"/>
        </w:rPr>
        <w:t>。</w:t>
      </w:r>
    </w:p>
    <w:p w:rsidR="00E11B3F" w:rsidRDefault="00662D16" w:rsidP="00EC4576">
      <w:pPr>
        <w:spacing w:line="360" w:lineRule="auto"/>
        <w:ind w:leftChars="75" w:left="180" w:firstLineChars="150" w:firstLine="360"/>
        <w:jc w:val="center"/>
      </w:pPr>
      <w:r>
        <w:rPr>
          <w:rFonts w:ascii="新細明體" w:hAnsi="新細明體"/>
        </w:rPr>
        <w:br w:type="page"/>
      </w:r>
    </w:p>
    <w:p w:rsidR="00C503A6" w:rsidRPr="00C503A6" w:rsidRDefault="00EC4576" w:rsidP="00C503A6">
      <w:pPr>
        <w:spacing w:line="360" w:lineRule="auto"/>
        <w:ind w:leftChars="75" w:left="180" w:firstLineChars="150" w:firstLine="42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lastRenderedPageBreak/>
        <w:t>附件三</w:t>
      </w:r>
      <w:r w:rsidR="00C503A6" w:rsidRPr="00E11B3F">
        <w:rPr>
          <w:rFonts w:ascii="新細明體" w:hAnsi="新細明體" w:hint="eastAsia"/>
          <w:sz w:val="28"/>
          <w:szCs w:val="28"/>
        </w:rPr>
        <w:t xml:space="preserve"> </w:t>
      </w:r>
      <w:r w:rsidR="00C503A6" w:rsidRPr="00C503A6">
        <w:rPr>
          <w:rFonts w:ascii="標楷體" w:eastAsia="標楷體" w:hAnsi="標楷體" w:hint="eastAsia"/>
          <w:b/>
          <w:color w:val="000000"/>
          <w:sz w:val="28"/>
          <w:szCs w:val="28"/>
        </w:rPr>
        <w:t>數位學習設計與管理學系 2015年新加坡參訪簡章</w:t>
      </w:r>
    </w:p>
    <w:p w:rsidR="00C503A6" w:rsidRPr="008A6C7A" w:rsidRDefault="00C503A6" w:rsidP="00C503A6">
      <w:pPr>
        <w:tabs>
          <w:tab w:val="left" w:pos="540"/>
          <w:tab w:val="left" w:pos="720"/>
        </w:tabs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503A6" w:rsidRPr="008A6C7A" w:rsidRDefault="00C503A6" w:rsidP="00C503A6">
      <w:pPr>
        <w:numPr>
          <w:ilvl w:val="0"/>
          <w:numId w:val="25"/>
        </w:num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主辦單位：</w:t>
      </w:r>
      <w:r>
        <w:rPr>
          <w:rFonts w:ascii="標楷體" w:eastAsia="標楷體" w:hAnsi="標楷體" w:hint="eastAsia"/>
          <w:sz w:val="27"/>
          <w:szCs w:val="27"/>
        </w:rPr>
        <w:t xml:space="preserve">嘉義大學 數位學習設計與管理學系 </w:t>
      </w:r>
    </w:p>
    <w:p w:rsidR="00C503A6" w:rsidRDefault="00C503A6" w:rsidP="00C503A6">
      <w:pPr>
        <w:numPr>
          <w:ilvl w:val="0"/>
          <w:numId w:val="25"/>
        </w:numPr>
        <w:tabs>
          <w:tab w:val="left" w:pos="540"/>
          <w:tab w:val="left" w:pos="720"/>
        </w:tabs>
        <w:spacing w:line="420" w:lineRule="exact"/>
        <w:ind w:left="1440" w:hanging="1440"/>
        <w:rPr>
          <w:rFonts w:ascii="標楷體" w:eastAsia="標楷體" w:hAnsi="標楷體"/>
          <w:sz w:val="27"/>
          <w:szCs w:val="27"/>
        </w:rPr>
      </w:pPr>
      <w:r w:rsidRPr="000B3620">
        <w:rPr>
          <w:rFonts w:ascii="標楷體" w:eastAsia="標楷體" w:hAnsi="標楷體" w:hint="eastAsia"/>
          <w:b/>
          <w:sz w:val="27"/>
          <w:szCs w:val="27"/>
        </w:rPr>
        <w:t>目的</w:t>
      </w:r>
      <w:r>
        <w:rPr>
          <w:rFonts w:ascii="標楷體" w:eastAsia="標楷體" w:hAnsi="標楷體" w:hint="eastAsia"/>
          <w:b/>
          <w:sz w:val="27"/>
          <w:szCs w:val="27"/>
        </w:rPr>
        <w:t>：</w:t>
      </w:r>
      <w:r>
        <w:rPr>
          <w:rFonts w:ascii="標楷體" w:eastAsia="標楷體" w:hAnsi="標楷體" w:hint="eastAsia"/>
          <w:sz w:val="27"/>
          <w:szCs w:val="27"/>
        </w:rPr>
        <w:t>為培養本校學生國際視野</w:t>
      </w:r>
      <w:r w:rsidRPr="0080673B">
        <w:rPr>
          <w:rFonts w:ascii="標楷體" w:eastAsia="標楷體" w:hAnsi="標楷體" w:hint="eastAsia"/>
          <w:sz w:val="27"/>
          <w:szCs w:val="27"/>
        </w:rPr>
        <w:t>，了解</w:t>
      </w:r>
      <w:r>
        <w:rPr>
          <w:rFonts w:ascii="標楷體" w:eastAsia="標楷體" w:hAnsi="標楷體" w:hint="eastAsia"/>
          <w:sz w:val="27"/>
          <w:szCs w:val="27"/>
        </w:rPr>
        <w:t>國外最新科技發展</w:t>
      </w:r>
      <w:r w:rsidRPr="0080673B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>以培植</w:t>
      </w:r>
      <w:r w:rsidRPr="0080673B">
        <w:rPr>
          <w:rFonts w:ascii="標楷體" w:eastAsia="標楷體" w:hAnsi="標楷體" w:hint="eastAsia"/>
          <w:sz w:val="27"/>
          <w:szCs w:val="27"/>
        </w:rPr>
        <w:t>未來</w:t>
      </w:r>
      <w:r>
        <w:rPr>
          <w:rFonts w:ascii="標楷體" w:eastAsia="標楷體" w:hAnsi="標楷體" w:hint="eastAsia"/>
          <w:sz w:val="27"/>
          <w:szCs w:val="27"/>
        </w:rPr>
        <w:t>具備國際競爭力之</w:t>
      </w:r>
      <w:r w:rsidRPr="0080673B">
        <w:rPr>
          <w:rFonts w:ascii="標楷體" w:eastAsia="標楷體" w:hAnsi="標楷體" w:hint="eastAsia"/>
          <w:sz w:val="27"/>
          <w:szCs w:val="27"/>
        </w:rPr>
        <w:t>專業人才，</w:t>
      </w:r>
      <w:r>
        <w:rPr>
          <w:rFonts w:ascii="標楷體" w:eastAsia="標楷體" w:hAnsi="標楷體" w:hint="eastAsia"/>
          <w:sz w:val="27"/>
          <w:szCs w:val="27"/>
        </w:rPr>
        <w:t>特安排本項活動</w:t>
      </w:r>
      <w:r w:rsidRPr="0080673B">
        <w:rPr>
          <w:rFonts w:ascii="標楷體" w:eastAsia="標楷體" w:hAnsi="標楷體" w:hint="eastAsia"/>
          <w:sz w:val="27"/>
          <w:szCs w:val="27"/>
        </w:rPr>
        <w:t>。</w:t>
      </w:r>
    </w:p>
    <w:p w:rsidR="00C503A6" w:rsidRPr="002C3425" w:rsidRDefault="00C503A6" w:rsidP="00C503A6">
      <w:pPr>
        <w:numPr>
          <w:ilvl w:val="0"/>
          <w:numId w:val="25"/>
        </w:num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參訪地點：</w:t>
      </w:r>
      <w:r>
        <w:rPr>
          <w:rFonts w:ascii="標楷體" w:eastAsia="標楷體" w:hAnsi="標楷體" w:hint="eastAsia"/>
          <w:sz w:val="27"/>
          <w:szCs w:val="27"/>
        </w:rPr>
        <w:t>新加坡</w:t>
      </w:r>
    </w:p>
    <w:p w:rsidR="00C503A6" w:rsidRPr="005B47D3" w:rsidRDefault="00C503A6" w:rsidP="00C503A6">
      <w:pPr>
        <w:numPr>
          <w:ilvl w:val="0"/>
          <w:numId w:val="25"/>
        </w:numPr>
        <w:tabs>
          <w:tab w:val="left" w:pos="540"/>
          <w:tab w:val="left" w:pos="720"/>
        </w:tabs>
        <w:spacing w:line="420" w:lineRule="exact"/>
        <w:ind w:left="709" w:hanging="709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參訪會議介紹：</w:t>
      </w:r>
      <w:r w:rsidRPr="00C503A6">
        <w:rPr>
          <w:rFonts w:ascii="標楷體" w:eastAsia="標楷體" w:hAnsi="標楷體" w:hint="eastAsia"/>
          <w:sz w:val="27"/>
          <w:szCs w:val="27"/>
        </w:rPr>
        <w:t>Visual Asia為亞洲視覺媒體設計的年度盛會，</w:t>
      </w:r>
      <w:r>
        <w:rPr>
          <w:rFonts w:ascii="標楷體" w:eastAsia="標楷體" w:hAnsi="標楷體" w:hint="eastAsia"/>
          <w:sz w:val="27"/>
          <w:szCs w:val="27"/>
        </w:rPr>
        <w:t>2015年在新加坡舉辦。會議有媒體專家論壇</w:t>
      </w:r>
      <w:r w:rsidR="004A0D8F">
        <w:rPr>
          <w:rFonts w:ascii="新細明體" w:hAnsi="新細明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視覺科技展示</w:t>
      </w:r>
      <w:r w:rsidR="004A0D8F">
        <w:rPr>
          <w:rFonts w:ascii="新細明體" w:hAnsi="新細明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動畫競賽觀摩等活動。細節</w:t>
      </w:r>
      <w:r w:rsidRPr="00A94C5C">
        <w:rPr>
          <w:rFonts w:ascii="標楷體" w:eastAsia="標楷體" w:hAnsi="標楷體" w:hint="eastAsia"/>
          <w:sz w:val="27"/>
          <w:szCs w:val="27"/>
        </w:rPr>
        <w:t>可參考</w:t>
      </w:r>
      <w:hyperlink r:id="rId9" w:history="1">
        <w:r w:rsidRPr="00992580">
          <w:rPr>
            <w:rStyle w:val="a7"/>
            <w:rFonts w:ascii="標楷體" w:eastAsia="標楷體" w:hAnsi="標楷體"/>
            <w:sz w:val="27"/>
            <w:szCs w:val="27"/>
          </w:rPr>
          <w:t>http://www.visualasiaexpo.com/</w:t>
        </w:r>
      </w:hyperlink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5B47D3">
        <w:rPr>
          <w:rFonts w:ascii="標楷體" w:eastAsia="標楷體" w:hAnsi="標楷體" w:hint="eastAsia"/>
          <w:sz w:val="27"/>
          <w:szCs w:val="27"/>
        </w:rPr>
        <w:t>網站。</w:t>
      </w:r>
    </w:p>
    <w:p w:rsidR="00C503A6" w:rsidRPr="00F11582" w:rsidRDefault="00C503A6" w:rsidP="00571994">
      <w:pPr>
        <w:numPr>
          <w:ilvl w:val="0"/>
          <w:numId w:val="25"/>
        </w:numPr>
        <w:tabs>
          <w:tab w:val="left" w:pos="540"/>
          <w:tab w:val="left" w:pos="720"/>
        </w:tabs>
        <w:spacing w:line="420" w:lineRule="exact"/>
        <w:ind w:left="567" w:hanging="56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參訪活動</w:t>
      </w:r>
      <w:r w:rsidRPr="00967E2D">
        <w:rPr>
          <w:rFonts w:ascii="標楷體" w:eastAsia="標楷體" w:hAnsi="標楷體" w:hint="eastAsia"/>
          <w:b/>
          <w:sz w:val="27"/>
          <w:szCs w:val="27"/>
        </w:rPr>
        <w:t>：</w:t>
      </w:r>
      <w:r w:rsidRPr="00A94C5C">
        <w:rPr>
          <w:rFonts w:ascii="標楷體" w:eastAsia="標楷體" w:hAnsi="標楷體" w:hint="eastAsia"/>
          <w:sz w:val="27"/>
          <w:szCs w:val="27"/>
        </w:rPr>
        <w:t xml:space="preserve"> </w:t>
      </w:r>
      <w:r w:rsidRPr="00F11582">
        <w:rPr>
          <w:rFonts w:ascii="標楷體" w:eastAsia="標楷體" w:hAnsi="標楷體" w:hint="eastAsia"/>
          <w:sz w:val="27"/>
          <w:szCs w:val="27"/>
        </w:rPr>
        <w:t>本</w:t>
      </w:r>
      <w:r w:rsidR="004A0D8F">
        <w:rPr>
          <w:rFonts w:ascii="標楷體" w:eastAsia="標楷體" w:hAnsi="標楷體" w:hint="eastAsia"/>
          <w:sz w:val="27"/>
          <w:szCs w:val="27"/>
        </w:rPr>
        <w:t>次</w:t>
      </w:r>
      <w:r>
        <w:rPr>
          <w:rFonts w:ascii="標楷體" w:eastAsia="標楷體" w:hAnsi="標楷體" w:hint="eastAsia"/>
          <w:sz w:val="27"/>
          <w:szCs w:val="27"/>
        </w:rPr>
        <w:t>行程包括參加會議、拜訪</w:t>
      </w:r>
      <w:r w:rsidRPr="00C503A6">
        <w:rPr>
          <w:rFonts w:ascii="標楷體" w:eastAsia="標楷體" w:hAnsi="標楷體" w:hint="eastAsia"/>
          <w:sz w:val="27"/>
          <w:szCs w:val="27"/>
        </w:rPr>
        <w:t>新加坡國立教育學院</w:t>
      </w:r>
      <w:r>
        <w:rPr>
          <w:rFonts w:ascii="標楷體" w:eastAsia="標楷體" w:hAnsi="標楷體" w:hint="eastAsia"/>
          <w:sz w:val="27"/>
          <w:szCs w:val="27"/>
        </w:rPr>
        <w:t>(接洽中)</w:t>
      </w:r>
      <w:r w:rsidRPr="00F11582">
        <w:rPr>
          <w:rFonts w:ascii="標楷體" w:eastAsia="標楷體" w:hAnsi="標楷體" w:hint="eastAsia"/>
          <w:sz w:val="27"/>
          <w:szCs w:val="27"/>
        </w:rPr>
        <w:t>、及參訪當地具特色之景點。</w:t>
      </w:r>
    </w:p>
    <w:p w:rsidR="00C503A6" w:rsidRPr="006515B1" w:rsidRDefault="00C503A6" w:rsidP="00C503A6">
      <w:pPr>
        <w:numPr>
          <w:ilvl w:val="0"/>
          <w:numId w:val="25"/>
        </w:numPr>
        <w:tabs>
          <w:tab w:val="left" w:pos="540"/>
          <w:tab w:val="left" w:pos="720"/>
        </w:tabs>
        <w:spacing w:line="420" w:lineRule="exact"/>
        <w:ind w:left="1980" w:hanging="198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參訪期間：</w:t>
      </w:r>
      <w:r>
        <w:rPr>
          <w:rFonts w:ascii="標楷體" w:eastAsia="標楷體" w:hAnsi="標楷體" w:hint="eastAsia"/>
          <w:sz w:val="27"/>
          <w:szCs w:val="27"/>
        </w:rPr>
        <w:t>民國</w:t>
      </w:r>
      <w:r w:rsidR="004A0D8F">
        <w:rPr>
          <w:rFonts w:ascii="標楷體" w:eastAsia="標楷體" w:hAnsi="標楷體" w:hint="eastAsia"/>
          <w:sz w:val="27"/>
          <w:szCs w:val="27"/>
        </w:rPr>
        <w:t>104</w:t>
      </w:r>
      <w:r w:rsidRPr="00376A05">
        <w:rPr>
          <w:rFonts w:ascii="標楷體" w:eastAsia="標楷體" w:hAnsi="標楷體" w:hint="eastAsia"/>
          <w:sz w:val="27"/>
          <w:szCs w:val="27"/>
        </w:rPr>
        <w:t>年</w:t>
      </w:r>
      <w:r>
        <w:rPr>
          <w:rFonts w:ascii="標楷體" w:eastAsia="標楷體" w:hAnsi="標楷體" w:hint="eastAsia"/>
          <w:sz w:val="27"/>
          <w:szCs w:val="27"/>
        </w:rPr>
        <w:t>11</w:t>
      </w:r>
      <w:r w:rsidRPr="00B718F7">
        <w:rPr>
          <w:rFonts w:ascii="標楷體" w:eastAsia="標楷體" w:hAnsi="標楷體" w:hint="eastAsia"/>
          <w:sz w:val="27"/>
          <w:szCs w:val="27"/>
        </w:rPr>
        <w:t>月</w:t>
      </w:r>
      <w:r w:rsidR="004A0D8F">
        <w:rPr>
          <w:rFonts w:ascii="標楷體" w:eastAsia="標楷體" w:hAnsi="標楷體" w:hint="eastAsia"/>
          <w:sz w:val="27"/>
          <w:szCs w:val="27"/>
        </w:rPr>
        <w:t>5</w:t>
      </w:r>
      <w:r w:rsidRPr="00B718F7">
        <w:rPr>
          <w:rFonts w:ascii="標楷體" w:eastAsia="標楷體" w:hAnsi="標楷體" w:hint="eastAsia"/>
          <w:sz w:val="27"/>
          <w:szCs w:val="27"/>
        </w:rPr>
        <w:t>日至</w:t>
      </w:r>
      <w:r>
        <w:rPr>
          <w:rFonts w:ascii="標楷體" w:eastAsia="標楷體" w:hAnsi="標楷體" w:hint="eastAsia"/>
          <w:sz w:val="27"/>
          <w:szCs w:val="27"/>
        </w:rPr>
        <w:t>11</w:t>
      </w:r>
      <w:r w:rsidRPr="00B718F7">
        <w:rPr>
          <w:rFonts w:ascii="標楷體" w:eastAsia="標楷體" w:hAnsi="標楷體" w:hint="eastAsia"/>
          <w:sz w:val="27"/>
          <w:szCs w:val="27"/>
        </w:rPr>
        <w:t>月</w:t>
      </w:r>
      <w:r w:rsidR="004A0D8F">
        <w:rPr>
          <w:rFonts w:ascii="標楷體" w:eastAsia="標楷體" w:hAnsi="標楷體" w:hint="eastAsia"/>
          <w:sz w:val="27"/>
          <w:szCs w:val="27"/>
        </w:rPr>
        <w:t>7</w:t>
      </w:r>
      <w:r w:rsidRPr="00B718F7">
        <w:rPr>
          <w:rFonts w:ascii="標楷體" w:eastAsia="標楷體" w:hAnsi="標楷體" w:hint="eastAsia"/>
          <w:sz w:val="27"/>
          <w:szCs w:val="27"/>
        </w:rPr>
        <w:t>日</w:t>
      </w:r>
      <w:r>
        <w:rPr>
          <w:rFonts w:ascii="標楷體" w:eastAsia="標楷體" w:hAnsi="標楷體" w:hint="eastAsia"/>
          <w:sz w:val="27"/>
          <w:szCs w:val="27"/>
        </w:rPr>
        <w:t>，共3日。</w:t>
      </w:r>
    </w:p>
    <w:p w:rsidR="00C503A6" w:rsidRPr="004135C4" w:rsidRDefault="00C503A6" w:rsidP="00C503A6">
      <w:pPr>
        <w:numPr>
          <w:ilvl w:val="0"/>
          <w:numId w:val="25"/>
        </w:numPr>
        <w:tabs>
          <w:tab w:val="left" w:pos="540"/>
          <w:tab w:val="left" w:pos="720"/>
        </w:tabs>
        <w:spacing w:line="420" w:lineRule="exact"/>
        <w:ind w:left="1980" w:hanging="198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申請資格</w:t>
      </w:r>
      <w:r w:rsidRPr="00D1491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4A0D8F" w:rsidRDefault="004A0D8F" w:rsidP="004A0D8F">
      <w:pPr>
        <w:numPr>
          <w:ilvl w:val="0"/>
          <w:numId w:val="26"/>
        </w:numPr>
        <w:tabs>
          <w:tab w:val="left" w:pos="9"/>
        </w:tabs>
        <w:spacing w:line="420" w:lineRule="exact"/>
        <w:rPr>
          <w:rFonts w:ascii="標楷體" w:eastAsia="標楷體" w:hAnsi="標楷體"/>
          <w:sz w:val="27"/>
          <w:szCs w:val="27"/>
        </w:rPr>
      </w:pPr>
      <w:r w:rsidRPr="004A0D8F">
        <w:rPr>
          <w:rFonts w:ascii="標楷體" w:eastAsia="標楷體" w:hAnsi="標楷體" w:hint="eastAsia"/>
          <w:sz w:val="27"/>
          <w:szCs w:val="27"/>
        </w:rPr>
        <w:t>本系「3D動畫暨視覺媒體產學特色學程」之學員為優先</w:t>
      </w:r>
      <w:r w:rsidR="00C503A6">
        <w:rPr>
          <w:rFonts w:ascii="標楷體" w:eastAsia="標楷體" w:hAnsi="標楷體" w:hint="eastAsia"/>
          <w:sz w:val="27"/>
          <w:szCs w:val="27"/>
        </w:rPr>
        <w:t>。</w:t>
      </w:r>
    </w:p>
    <w:p w:rsidR="00C503A6" w:rsidRPr="004A0D8F" w:rsidRDefault="004A0D8F" w:rsidP="004A0D8F">
      <w:pPr>
        <w:numPr>
          <w:ilvl w:val="0"/>
          <w:numId w:val="26"/>
        </w:numPr>
        <w:tabs>
          <w:tab w:val="left" w:pos="9"/>
        </w:tabs>
        <w:spacing w:line="420" w:lineRule="exact"/>
        <w:rPr>
          <w:rFonts w:ascii="標楷體" w:eastAsia="標楷體" w:hAnsi="標楷體"/>
          <w:sz w:val="27"/>
          <w:szCs w:val="27"/>
        </w:rPr>
      </w:pPr>
      <w:r w:rsidRPr="004A0D8F">
        <w:rPr>
          <w:rFonts w:ascii="標楷體" w:eastAsia="標楷體" w:hAnsi="標楷體" w:hint="eastAsia"/>
          <w:sz w:val="27"/>
          <w:szCs w:val="27"/>
        </w:rPr>
        <w:t>本校數位學習設計與管理學系所之師生</w:t>
      </w:r>
      <w:r w:rsidR="00C503A6" w:rsidRPr="004A0D8F">
        <w:rPr>
          <w:rFonts w:ascii="標楷體" w:eastAsia="標楷體" w:hAnsi="標楷體" w:hint="eastAsia"/>
          <w:sz w:val="27"/>
          <w:szCs w:val="27"/>
        </w:rPr>
        <w:t>。</w:t>
      </w:r>
    </w:p>
    <w:p w:rsidR="00C503A6" w:rsidRPr="00B76F09" w:rsidRDefault="00C503A6" w:rsidP="00C503A6">
      <w:pPr>
        <w:numPr>
          <w:ilvl w:val="0"/>
          <w:numId w:val="25"/>
        </w:numPr>
        <w:tabs>
          <w:tab w:val="left" w:pos="540"/>
          <w:tab w:val="left" w:pos="720"/>
          <w:tab w:val="num" w:pos="1260"/>
        </w:tabs>
        <w:spacing w:line="420" w:lineRule="exact"/>
        <w:ind w:left="1980" w:hanging="198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參訪費用：</w:t>
      </w:r>
      <w:r>
        <w:rPr>
          <w:rFonts w:ascii="標楷體" w:eastAsia="標楷體" w:hAnsi="標楷體" w:hint="eastAsia"/>
          <w:sz w:val="27"/>
          <w:szCs w:val="27"/>
        </w:rPr>
        <w:t>參加者自付來回機票及</w:t>
      </w:r>
      <w:r w:rsidRPr="00E46AC0">
        <w:rPr>
          <w:rFonts w:ascii="標楷體" w:eastAsia="標楷體" w:hAnsi="標楷體" w:hint="eastAsia"/>
          <w:sz w:val="27"/>
          <w:szCs w:val="27"/>
        </w:rPr>
        <w:t>生活費(食宿與交通)。</w:t>
      </w:r>
      <w:r>
        <w:rPr>
          <w:rFonts w:ascii="標楷體" w:eastAsia="標楷體" w:hAnsi="標楷體" w:hint="eastAsia"/>
          <w:sz w:val="27"/>
          <w:szCs w:val="27"/>
        </w:rPr>
        <w:t>目前預估經費為台幣</w:t>
      </w:r>
      <w:r w:rsidR="004A0D8F">
        <w:rPr>
          <w:rFonts w:ascii="標楷體" w:eastAsia="標楷體" w:hAnsi="標楷體" w:hint="eastAsia"/>
          <w:sz w:val="27"/>
          <w:szCs w:val="27"/>
        </w:rPr>
        <w:t>14</w:t>
      </w:r>
      <w:r>
        <w:rPr>
          <w:rFonts w:ascii="標楷體" w:eastAsia="標楷體" w:hAnsi="標楷體" w:hint="eastAsia"/>
          <w:sz w:val="27"/>
          <w:szCs w:val="27"/>
        </w:rPr>
        <w:t>000元。</w:t>
      </w:r>
    </w:p>
    <w:p w:rsidR="00C503A6" w:rsidRDefault="00C503A6" w:rsidP="00C503A6">
      <w:pPr>
        <w:numPr>
          <w:ilvl w:val="0"/>
          <w:numId w:val="25"/>
        </w:num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申請流程：</w:t>
      </w:r>
    </w:p>
    <w:p w:rsidR="00C503A6" w:rsidRDefault="007B47A6" w:rsidP="007B47A6">
      <w:pPr>
        <w:tabs>
          <w:tab w:val="left" w:pos="9"/>
          <w:tab w:val="left" w:pos="1260"/>
          <w:tab w:val="num" w:pos="1640"/>
        </w:tabs>
        <w:spacing w:line="420" w:lineRule="exact"/>
        <w:ind w:left="1222"/>
        <w:rPr>
          <w:rFonts w:ascii="標楷體" w:eastAsia="標楷體" w:hAnsi="標楷體"/>
          <w:sz w:val="27"/>
          <w:szCs w:val="27"/>
        </w:rPr>
      </w:pPr>
      <w:r w:rsidRPr="007B47A6">
        <w:rPr>
          <w:rFonts w:ascii="標楷體" w:eastAsia="標楷體" w:hAnsi="標楷體" w:hint="eastAsia"/>
          <w:sz w:val="27"/>
          <w:szCs w:val="27"/>
        </w:rPr>
        <w:t>報名截止日期為2015年9月</w:t>
      </w:r>
      <w:r>
        <w:rPr>
          <w:rFonts w:ascii="標楷體" w:eastAsia="標楷體" w:hAnsi="標楷體" w:hint="eastAsia"/>
          <w:sz w:val="27"/>
          <w:szCs w:val="27"/>
        </w:rPr>
        <w:t>30日，請在期限內將個人資料及家長同意書</w:t>
      </w:r>
      <w:r w:rsidRPr="007B47A6">
        <w:rPr>
          <w:rFonts w:ascii="標楷體" w:eastAsia="標楷體" w:hAnsi="標楷體" w:hint="eastAsia"/>
          <w:sz w:val="27"/>
          <w:szCs w:val="27"/>
        </w:rPr>
        <w:t>寄給陳家華同學(s1023896@mail.ncyu.edu.tw)。</w:t>
      </w:r>
      <w:r w:rsidR="00C503A6">
        <w:rPr>
          <w:rFonts w:ascii="標楷體" w:eastAsia="標楷體" w:hAnsi="標楷體" w:hint="eastAsia"/>
          <w:sz w:val="27"/>
          <w:szCs w:val="27"/>
        </w:rPr>
        <w:t xml:space="preserve">若有疑問，請洽詢數位學習設計與管理學系 </w:t>
      </w:r>
      <w:r>
        <w:rPr>
          <w:rFonts w:ascii="標楷體" w:eastAsia="標楷體" w:hAnsi="標楷體" w:hint="eastAsia"/>
          <w:sz w:val="27"/>
          <w:szCs w:val="27"/>
        </w:rPr>
        <w:t>黃國鴻老師</w:t>
      </w:r>
      <w:r w:rsidR="00C503A6">
        <w:rPr>
          <w:rFonts w:ascii="標楷體" w:eastAsia="標楷體" w:hAnsi="標楷體" w:hint="eastAsia"/>
          <w:sz w:val="27"/>
          <w:szCs w:val="27"/>
        </w:rPr>
        <w:t>。</w:t>
      </w:r>
    </w:p>
    <w:p w:rsidR="00C503A6" w:rsidRPr="00467CE6" w:rsidRDefault="00C503A6" w:rsidP="00C503A6">
      <w:pPr>
        <w:pStyle w:val="ac"/>
        <w:ind w:left="1190"/>
        <w:rPr>
          <w:sz w:val="27"/>
          <w:szCs w:val="27"/>
        </w:rPr>
      </w:pPr>
    </w:p>
    <w:p w:rsidR="00C503A6" w:rsidRDefault="00C503A6" w:rsidP="00C503A6">
      <w:pPr>
        <w:numPr>
          <w:ilvl w:val="0"/>
          <w:numId w:val="25"/>
        </w:numPr>
        <w:tabs>
          <w:tab w:val="left" w:pos="540"/>
          <w:tab w:val="left" w:pos="720"/>
          <w:tab w:val="num" w:pos="100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工作期程：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3240"/>
      </w:tblGrid>
      <w:tr w:rsidR="00C503A6" w:rsidRPr="001049BB" w:rsidTr="007B47A6">
        <w:trPr>
          <w:trHeight w:val="283"/>
        </w:trPr>
        <w:tc>
          <w:tcPr>
            <w:tcW w:w="2160" w:type="dxa"/>
          </w:tcPr>
          <w:p w:rsidR="00C503A6" w:rsidRPr="001049BB" w:rsidRDefault="00C503A6" w:rsidP="007B47A6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1049BB">
              <w:rPr>
                <w:rFonts w:eastAsia="標楷體" w:hint="eastAsia"/>
                <w:b/>
                <w:color w:val="000000"/>
              </w:rPr>
              <w:t>時間</w:t>
            </w:r>
          </w:p>
        </w:tc>
        <w:tc>
          <w:tcPr>
            <w:tcW w:w="3240" w:type="dxa"/>
          </w:tcPr>
          <w:p w:rsidR="00C503A6" w:rsidRPr="001049BB" w:rsidRDefault="00C503A6" w:rsidP="007B47A6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1049BB">
              <w:rPr>
                <w:rFonts w:eastAsia="標楷體" w:hint="eastAsia"/>
                <w:b/>
                <w:color w:val="000000"/>
              </w:rPr>
              <w:t>工作項目</w:t>
            </w:r>
          </w:p>
        </w:tc>
        <w:tc>
          <w:tcPr>
            <w:tcW w:w="3240" w:type="dxa"/>
          </w:tcPr>
          <w:p w:rsidR="00C503A6" w:rsidRPr="001049BB" w:rsidRDefault="00C503A6" w:rsidP="007B47A6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1049BB">
              <w:rPr>
                <w:rFonts w:eastAsia="標楷體" w:hint="eastAsia"/>
                <w:b/>
                <w:color w:val="000000"/>
              </w:rPr>
              <w:t>備註</w:t>
            </w:r>
          </w:p>
        </w:tc>
      </w:tr>
      <w:tr w:rsidR="00C503A6" w:rsidRPr="001049BB" w:rsidTr="007B47A6">
        <w:tc>
          <w:tcPr>
            <w:tcW w:w="2160" w:type="dxa"/>
          </w:tcPr>
          <w:p w:rsidR="00C503A6" w:rsidRPr="001049BB" w:rsidRDefault="00C503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自即</w:t>
            </w:r>
            <w:r w:rsidRPr="001049BB">
              <w:rPr>
                <w:rFonts w:ascii="標楷體" w:eastAsia="標楷體" w:hAnsi="標楷體" w:hint="eastAsia"/>
                <w:color w:val="000000"/>
              </w:rPr>
              <w:t>日起-</w:t>
            </w:r>
            <w:r>
              <w:rPr>
                <w:rFonts w:ascii="標楷體" w:eastAsia="標楷體" w:hAnsi="標楷體" w:hint="eastAsia"/>
                <w:color w:val="000000"/>
              </w:rPr>
              <w:t>9月底</w:t>
            </w:r>
          </w:p>
        </w:tc>
        <w:tc>
          <w:tcPr>
            <w:tcW w:w="3240" w:type="dxa"/>
          </w:tcPr>
          <w:p w:rsidR="00C503A6" w:rsidRPr="001049BB" w:rsidRDefault="007B47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報名</w:t>
            </w:r>
          </w:p>
        </w:tc>
        <w:tc>
          <w:tcPr>
            <w:tcW w:w="3240" w:type="dxa"/>
          </w:tcPr>
          <w:p w:rsidR="00C503A6" w:rsidRPr="001049BB" w:rsidRDefault="00C503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03A6" w:rsidRPr="001049BB" w:rsidTr="007B47A6">
        <w:tc>
          <w:tcPr>
            <w:tcW w:w="2160" w:type="dxa"/>
          </w:tcPr>
          <w:p w:rsidR="00C503A6" w:rsidRPr="001049BB" w:rsidRDefault="00C503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1049BB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初</w:t>
            </w:r>
          </w:p>
        </w:tc>
        <w:tc>
          <w:tcPr>
            <w:tcW w:w="3240" w:type="dxa"/>
          </w:tcPr>
          <w:p w:rsidR="00C503A6" w:rsidRPr="001049BB" w:rsidRDefault="007B47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錄取者開始訂機票及旅館</w:t>
            </w:r>
          </w:p>
        </w:tc>
        <w:tc>
          <w:tcPr>
            <w:tcW w:w="3240" w:type="dxa"/>
          </w:tcPr>
          <w:p w:rsidR="00C503A6" w:rsidRPr="001049BB" w:rsidRDefault="007B47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可自訂廉價航空機票</w:t>
            </w:r>
          </w:p>
        </w:tc>
      </w:tr>
      <w:tr w:rsidR="00C503A6" w:rsidRPr="001049BB" w:rsidTr="007B47A6">
        <w:tc>
          <w:tcPr>
            <w:tcW w:w="2160" w:type="dxa"/>
          </w:tcPr>
          <w:p w:rsidR="00C503A6" w:rsidRPr="001049BB" w:rsidRDefault="005C7EFD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C503A6">
              <w:rPr>
                <w:rFonts w:ascii="標楷體" w:eastAsia="標楷體" w:hAnsi="標楷體" w:hint="eastAsia"/>
                <w:color w:val="000000"/>
              </w:rPr>
              <w:t>月</w:t>
            </w:r>
            <w:r w:rsidR="007B47A6">
              <w:rPr>
                <w:rFonts w:ascii="標楷體" w:eastAsia="標楷體" w:hAnsi="標楷體" w:hint="eastAsia"/>
                <w:color w:val="000000"/>
              </w:rPr>
              <w:t>4日</w:t>
            </w:r>
          </w:p>
        </w:tc>
        <w:tc>
          <w:tcPr>
            <w:tcW w:w="3240" w:type="dxa"/>
          </w:tcPr>
          <w:p w:rsidR="00C503A6" w:rsidRPr="001049BB" w:rsidRDefault="007B47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出發</w:t>
            </w:r>
          </w:p>
        </w:tc>
        <w:tc>
          <w:tcPr>
            <w:tcW w:w="3240" w:type="dxa"/>
          </w:tcPr>
          <w:p w:rsidR="00C503A6" w:rsidRPr="001049BB" w:rsidRDefault="007B47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黃國鴻老師領隊</w:t>
            </w:r>
          </w:p>
        </w:tc>
      </w:tr>
      <w:tr w:rsidR="00C503A6" w:rsidRPr="001049BB" w:rsidTr="007B47A6">
        <w:tc>
          <w:tcPr>
            <w:tcW w:w="2160" w:type="dxa"/>
          </w:tcPr>
          <w:p w:rsidR="00C503A6" w:rsidRPr="001049BB" w:rsidRDefault="007B47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11月5日至7日</w:t>
            </w:r>
          </w:p>
        </w:tc>
        <w:tc>
          <w:tcPr>
            <w:tcW w:w="3240" w:type="dxa"/>
          </w:tcPr>
          <w:p w:rsidR="00C503A6" w:rsidRPr="001049BB" w:rsidRDefault="00C503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49BB">
              <w:rPr>
                <w:rFonts w:ascii="標楷體" w:eastAsia="標楷體" w:hAnsi="標楷體" w:hint="eastAsia"/>
                <w:color w:val="000000"/>
              </w:rPr>
              <w:t>海外</w:t>
            </w:r>
            <w:r>
              <w:rPr>
                <w:rFonts w:ascii="標楷體" w:eastAsia="標楷體" w:hAnsi="標楷體" w:hint="eastAsia"/>
                <w:color w:val="000000"/>
              </w:rPr>
              <w:t>參訪</w:t>
            </w:r>
          </w:p>
        </w:tc>
        <w:tc>
          <w:tcPr>
            <w:tcW w:w="3240" w:type="dxa"/>
          </w:tcPr>
          <w:p w:rsidR="00C503A6" w:rsidRPr="001049BB" w:rsidRDefault="00C503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03A6" w:rsidRPr="001049BB" w:rsidTr="007B47A6">
        <w:tc>
          <w:tcPr>
            <w:tcW w:w="2160" w:type="dxa"/>
          </w:tcPr>
          <w:p w:rsidR="00C503A6" w:rsidRPr="001049BB" w:rsidRDefault="007B47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11月8日</w:t>
            </w:r>
          </w:p>
        </w:tc>
        <w:tc>
          <w:tcPr>
            <w:tcW w:w="3240" w:type="dxa"/>
          </w:tcPr>
          <w:p w:rsidR="00C503A6" w:rsidRPr="001049BB" w:rsidRDefault="007B47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回國</w:t>
            </w:r>
          </w:p>
        </w:tc>
        <w:tc>
          <w:tcPr>
            <w:tcW w:w="3240" w:type="dxa"/>
          </w:tcPr>
          <w:p w:rsidR="00C503A6" w:rsidRPr="001049BB" w:rsidRDefault="00C503A6" w:rsidP="007B47A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503A6" w:rsidRDefault="00C503A6" w:rsidP="00C503A6">
      <w:pPr>
        <w:tabs>
          <w:tab w:val="left" w:pos="540"/>
          <w:tab w:val="left" w:pos="720"/>
          <w:tab w:val="num" w:pos="100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</w:p>
    <w:p w:rsidR="00E11B3F" w:rsidRDefault="00E11B3F" w:rsidP="00662D16">
      <w:pPr>
        <w:pStyle w:val="a6"/>
        <w:spacing w:line="360" w:lineRule="auto"/>
        <w:ind w:leftChars="0"/>
      </w:pPr>
    </w:p>
    <w:p w:rsidR="00EC4576" w:rsidRDefault="00EC4576" w:rsidP="00662D16">
      <w:pPr>
        <w:pStyle w:val="a6"/>
        <w:spacing w:line="360" w:lineRule="auto"/>
        <w:ind w:leftChars="0"/>
      </w:pPr>
    </w:p>
    <w:p w:rsidR="00EC4576" w:rsidRDefault="00EC4576">
      <w:pPr>
        <w:widowControl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br w:type="page"/>
      </w:r>
    </w:p>
    <w:p w:rsidR="00EC4576" w:rsidRPr="00E11B3F" w:rsidRDefault="00EC4576" w:rsidP="00EC4576">
      <w:pPr>
        <w:spacing w:line="360" w:lineRule="auto"/>
        <w:ind w:leftChars="75" w:left="180" w:firstLineChars="150" w:firstLine="42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lastRenderedPageBreak/>
        <w:t>附件四</w:t>
      </w:r>
      <w:r w:rsidRPr="00E11B3F">
        <w:rPr>
          <w:rFonts w:ascii="新細明體" w:hAnsi="新細明體" w:hint="eastAsia"/>
          <w:sz w:val="28"/>
          <w:szCs w:val="28"/>
        </w:rPr>
        <w:t xml:space="preserve"> </w:t>
      </w:r>
      <w:r w:rsidRPr="00E11B3F">
        <w:rPr>
          <w:rFonts w:ascii="標楷體" w:eastAsia="標楷體" w:hAnsi="標楷體" w:hint="eastAsia"/>
          <w:b/>
          <w:color w:val="000000"/>
          <w:sz w:val="28"/>
          <w:szCs w:val="28"/>
        </w:rPr>
        <w:t>數位學習設計與管理學系 2016年美國暑假實習計畫簡章</w:t>
      </w:r>
    </w:p>
    <w:p w:rsidR="00EC4576" w:rsidRPr="008A6C7A" w:rsidRDefault="00EC4576" w:rsidP="00EC4576">
      <w:pPr>
        <w:tabs>
          <w:tab w:val="left" w:pos="540"/>
          <w:tab w:val="left" w:pos="720"/>
        </w:tabs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C4576" w:rsidRDefault="00EC4576" w:rsidP="00EC4576">
      <w:pPr>
        <w:numPr>
          <w:ilvl w:val="0"/>
          <w:numId w:val="16"/>
        </w:num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sz w:val="27"/>
          <w:szCs w:val="27"/>
        </w:rPr>
      </w:pPr>
      <w:r w:rsidRPr="000B3620">
        <w:rPr>
          <w:rFonts w:ascii="標楷體" w:eastAsia="標楷體" w:hAnsi="標楷體" w:hint="eastAsia"/>
          <w:b/>
          <w:sz w:val="27"/>
          <w:szCs w:val="27"/>
        </w:rPr>
        <w:t>目的</w:t>
      </w:r>
      <w:r>
        <w:rPr>
          <w:rFonts w:ascii="標楷體" w:eastAsia="標楷體" w:hAnsi="標楷體" w:hint="eastAsia"/>
          <w:b/>
          <w:sz w:val="27"/>
          <w:szCs w:val="27"/>
        </w:rPr>
        <w:t>：</w:t>
      </w:r>
      <w:r w:rsidRPr="00EA4F76">
        <w:rPr>
          <w:rFonts w:ascii="標楷體" w:eastAsia="標楷體" w:hAnsi="標楷體" w:hint="eastAsia"/>
          <w:sz w:val="27"/>
          <w:szCs w:val="27"/>
        </w:rPr>
        <w:t>配合經濟部工業局所推動之「孕育產業國際化人才」計畫，本系為培養學生之國際視野與跨國團隊專業合作能力，以培植未來具備國際競爭力之專業人才，特安排本項活動。</w:t>
      </w:r>
    </w:p>
    <w:p w:rsidR="00EC4576" w:rsidRDefault="00EC4576" w:rsidP="00EC4576">
      <w:pPr>
        <w:tabs>
          <w:tab w:val="left" w:pos="540"/>
          <w:tab w:val="left" w:pos="720"/>
        </w:tabs>
        <w:spacing w:line="420" w:lineRule="exact"/>
        <w:ind w:left="709"/>
        <w:rPr>
          <w:rFonts w:ascii="標楷體" w:eastAsia="標楷體" w:hAnsi="標楷體"/>
          <w:sz w:val="27"/>
          <w:szCs w:val="27"/>
        </w:rPr>
      </w:pPr>
    </w:p>
    <w:p w:rsidR="00EC4576" w:rsidRPr="00B45E76" w:rsidRDefault="00EC4576" w:rsidP="00EC4576">
      <w:pPr>
        <w:numPr>
          <w:ilvl w:val="0"/>
          <w:numId w:val="16"/>
        </w:num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主辦單位：</w:t>
      </w:r>
      <w:r>
        <w:rPr>
          <w:rFonts w:ascii="標楷體" w:eastAsia="標楷體" w:hAnsi="標楷體" w:hint="eastAsia"/>
          <w:sz w:val="27"/>
          <w:szCs w:val="27"/>
        </w:rPr>
        <w:t>嘉義大學 數位學習設計與管理學系</w:t>
      </w:r>
    </w:p>
    <w:p w:rsidR="00EC4576" w:rsidRPr="008A6C7A" w:rsidRDefault="00EC4576" w:rsidP="00EC4576">
      <w:p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</w:p>
    <w:p w:rsidR="00EC4576" w:rsidRPr="00B45E76" w:rsidRDefault="00EC4576" w:rsidP="00EC4576">
      <w:pPr>
        <w:numPr>
          <w:ilvl w:val="0"/>
          <w:numId w:val="16"/>
        </w:numPr>
        <w:tabs>
          <w:tab w:val="left" w:pos="540"/>
          <w:tab w:val="left" w:pos="720"/>
        </w:tabs>
        <w:spacing w:line="420" w:lineRule="exact"/>
        <w:ind w:left="709" w:hanging="709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海外合作單位：</w:t>
      </w:r>
      <w:r>
        <w:rPr>
          <w:rFonts w:ascii="標楷體" w:eastAsia="標楷體" w:hAnsi="標楷體" w:hint="eastAsia"/>
          <w:sz w:val="27"/>
          <w:szCs w:val="27"/>
        </w:rPr>
        <w:t>美國奧瑞岡大學之Global and Online Education中心</w:t>
      </w:r>
    </w:p>
    <w:p w:rsidR="00EC4576" w:rsidRPr="002C3425" w:rsidRDefault="00EC4576" w:rsidP="00EC4576">
      <w:p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</w:p>
    <w:p w:rsidR="00EC4576" w:rsidRPr="00B45E76" w:rsidRDefault="00EC4576" w:rsidP="00EC4576">
      <w:pPr>
        <w:numPr>
          <w:ilvl w:val="0"/>
          <w:numId w:val="16"/>
        </w:num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計畫主持人</w:t>
      </w:r>
      <w:r>
        <w:rPr>
          <w:rFonts w:ascii="標楷體" w:eastAsia="標楷體" w:hAnsi="標楷體" w:hint="eastAsia"/>
          <w:sz w:val="27"/>
          <w:szCs w:val="27"/>
        </w:rPr>
        <w:t>：國內負責</w:t>
      </w:r>
      <w:r w:rsidRPr="00967E2D">
        <w:rPr>
          <w:rFonts w:ascii="標楷體" w:eastAsia="標楷體" w:hAnsi="標楷體" w:hint="eastAsia"/>
          <w:sz w:val="27"/>
          <w:szCs w:val="27"/>
        </w:rPr>
        <w:t xml:space="preserve">人 </w:t>
      </w:r>
      <w:r>
        <w:rPr>
          <w:rFonts w:ascii="標楷體" w:eastAsia="標楷體" w:hAnsi="標楷體" w:hint="eastAsia"/>
          <w:sz w:val="27"/>
          <w:szCs w:val="27"/>
        </w:rPr>
        <w:t>黃國鴻老師、國外負責人 Brian Flannery中心主任</w:t>
      </w:r>
    </w:p>
    <w:p w:rsidR="00EC4576" w:rsidRPr="00FF6EAD" w:rsidRDefault="00EC4576" w:rsidP="00EC4576">
      <w:p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</w:p>
    <w:p w:rsidR="00EC4576" w:rsidRDefault="00EC4576" w:rsidP="00EC4576">
      <w:pPr>
        <w:numPr>
          <w:ilvl w:val="0"/>
          <w:numId w:val="16"/>
        </w:numPr>
        <w:tabs>
          <w:tab w:val="left" w:pos="540"/>
          <w:tab w:val="left" w:pos="720"/>
        </w:tabs>
        <w:spacing w:line="420" w:lineRule="exact"/>
        <w:ind w:left="709" w:hanging="709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實習機構介紹：</w:t>
      </w:r>
      <w:r w:rsidRPr="008457A2">
        <w:rPr>
          <w:rFonts w:ascii="標楷體" w:eastAsia="標楷體" w:hAnsi="標楷體" w:hint="eastAsia"/>
          <w:sz w:val="27"/>
          <w:szCs w:val="27"/>
        </w:rPr>
        <w:t>奧瑞岡大學位於美國西岸，為嘉義大學之姊妹校。該校積極擴展國際交流與數位學習，設立中心推展數位教材製作與國際交流。</w:t>
      </w:r>
    </w:p>
    <w:p w:rsidR="00EC4576" w:rsidRPr="00F96A43" w:rsidRDefault="00EC4576" w:rsidP="00EC4576">
      <w:p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sz w:val="27"/>
          <w:szCs w:val="27"/>
        </w:rPr>
      </w:pPr>
    </w:p>
    <w:p w:rsidR="00EC4576" w:rsidRDefault="00EC4576" w:rsidP="00EC4576">
      <w:pPr>
        <w:numPr>
          <w:ilvl w:val="0"/>
          <w:numId w:val="16"/>
        </w:numPr>
        <w:tabs>
          <w:tab w:val="left" w:pos="540"/>
          <w:tab w:val="left" w:pos="720"/>
          <w:tab w:val="left" w:pos="1560"/>
        </w:tabs>
        <w:spacing w:line="420" w:lineRule="exact"/>
        <w:ind w:left="709" w:hanging="709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實習內容</w:t>
      </w:r>
      <w:r w:rsidRPr="00967E2D">
        <w:rPr>
          <w:rFonts w:ascii="標楷體" w:eastAsia="標楷體" w:hAnsi="標楷體" w:hint="eastAsia"/>
          <w:b/>
          <w:sz w:val="27"/>
          <w:szCs w:val="27"/>
        </w:rPr>
        <w:t>介紹：</w:t>
      </w:r>
      <w:r w:rsidRPr="00A94C5C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與該中心教職員共同合作，開發該中心所研擬之數位教材。</w:t>
      </w:r>
    </w:p>
    <w:p w:rsidR="00EC4576" w:rsidRPr="00F96A43" w:rsidRDefault="00EC4576" w:rsidP="00EC4576">
      <w:pPr>
        <w:tabs>
          <w:tab w:val="left" w:pos="540"/>
          <w:tab w:val="left" w:pos="720"/>
          <w:tab w:val="left" w:pos="1560"/>
        </w:tabs>
        <w:spacing w:line="420" w:lineRule="exact"/>
        <w:rPr>
          <w:rFonts w:ascii="標楷體" w:eastAsia="標楷體" w:hAnsi="標楷體"/>
          <w:sz w:val="27"/>
          <w:szCs w:val="27"/>
        </w:rPr>
      </w:pPr>
    </w:p>
    <w:p w:rsidR="00EC4576" w:rsidRPr="004135C4" w:rsidRDefault="00EC4576" w:rsidP="00EC4576">
      <w:pPr>
        <w:numPr>
          <w:ilvl w:val="0"/>
          <w:numId w:val="16"/>
        </w:numPr>
        <w:tabs>
          <w:tab w:val="left" w:pos="540"/>
          <w:tab w:val="left" w:pos="720"/>
        </w:tabs>
        <w:spacing w:line="420" w:lineRule="exact"/>
        <w:ind w:left="1980" w:hanging="198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申請資格與名額</w:t>
      </w:r>
      <w:r w:rsidRPr="00D1491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EC4576" w:rsidRDefault="00EC4576" w:rsidP="00EC4576">
      <w:pPr>
        <w:numPr>
          <w:ilvl w:val="0"/>
          <w:numId w:val="20"/>
        </w:numPr>
        <w:tabs>
          <w:tab w:val="clear" w:pos="1640"/>
          <w:tab w:val="left" w:pos="9"/>
          <w:tab w:val="num" w:pos="1560"/>
        </w:tabs>
        <w:spacing w:line="420" w:lineRule="exact"/>
        <w:ind w:hanging="196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資格</w:t>
      </w:r>
    </w:p>
    <w:p w:rsidR="00EC4576" w:rsidRDefault="00EC4576" w:rsidP="00EC4576">
      <w:pPr>
        <w:numPr>
          <w:ilvl w:val="0"/>
          <w:numId w:val="21"/>
        </w:numPr>
        <w:tabs>
          <w:tab w:val="left" w:pos="9"/>
        </w:tabs>
        <w:spacing w:line="42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本系「</w:t>
      </w:r>
      <w:r w:rsidRPr="008457A2">
        <w:rPr>
          <w:rFonts w:ascii="標楷體" w:eastAsia="標楷體" w:hAnsi="標楷體" w:hint="eastAsia"/>
          <w:sz w:val="27"/>
          <w:szCs w:val="27"/>
        </w:rPr>
        <w:t>3D動畫暨視覺媒體產學特色學程</w:t>
      </w:r>
      <w:r>
        <w:rPr>
          <w:rFonts w:ascii="標楷體" w:eastAsia="標楷體" w:hAnsi="標楷體" w:hint="eastAsia"/>
          <w:sz w:val="27"/>
          <w:szCs w:val="27"/>
        </w:rPr>
        <w:t>」之學員為優先</w:t>
      </w:r>
      <w:r w:rsidRPr="008457A2">
        <w:rPr>
          <w:rFonts w:ascii="標楷體" w:eastAsia="標楷體" w:hAnsi="標楷體" w:hint="eastAsia"/>
          <w:sz w:val="27"/>
          <w:szCs w:val="27"/>
        </w:rPr>
        <w:t>。</w:t>
      </w:r>
    </w:p>
    <w:p w:rsidR="00EC4576" w:rsidRPr="008457A2" w:rsidRDefault="00EC4576" w:rsidP="00EC4576">
      <w:pPr>
        <w:numPr>
          <w:ilvl w:val="0"/>
          <w:numId w:val="21"/>
        </w:numPr>
        <w:tabs>
          <w:tab w:val="left" w:pos="9"/>
          <w:tab w:val="num" w:pos="1560"/>
        </w:tabs>
        <w:spacing w:line="420" w:lineRule="exact"/>
        <w:rPr>
          <w:rFonts w:ascii="標楷體" w:eastAsia="標楷體" w:hAnsi="標楷體"/>
          <w:sz w:val="27"/>
          <w:szCs w:val="27"/>
        </w:rPr>
      </w:pPr>
      <w:r w:rsidRPr="008457A2">
        <w:rPr>
          <w:rFonts w:ascii="標楷體" w:eastAsia="標楷體" w:hAnsi="標楷體" w:hint="eastAsia"/>
          <w:sz w:val="27"/>
          <w:szCs w:val="27"/>
        </w:rPr>
        <w:t>本校數位學習設計與管理學系所之在學學生</w:t>
      </w:r>
    </w:p>
    <w:p w:rsidR="00EC4576" w:rsidRPr="00E11B3F" w:rsidRDefault="00EC4576" w:rsidP="00EC4576">
      <w:pPr>
        <w:numPr>
          <w:ilvl w:val="0"/>
          <w:numId w:val="20"/>
        </w:numPr>
        <w:tabs>
          <w:tab w:val="clear" w:pos="1640"/>
          <w:tab w:val="left" w:pos="9"/>
          <w:tab w:val="num" w:pos="1560"/>
        </w:tabs>
        <w:spacing w:line="420" w:lineRule="exact"/>
        <w:ind w:hanging="196"/>
        <w:rPr>
          <w:rFonts w:ascii="標楷體" w:eastAsia="標楷體" w:hAnsi="標楷體"/>
          <w:sz w:val="27"/>
          <w:szCs w:val="27"/>
        </w:rPr>
      </w:pPr>
      <w:r w:rsidRPr="00E11B3F">
        <w:rPr>
          <w:rFonts w:ascii="標楷體" w:eastAsia="標楷體" w:hAnsi="標楷體" w:hint="eastAsia"/>
          <w:sz w:val="27"/>
          <w:szCs w:val="27"/>
        </w:rPr>
        <w:t xml:space="preserve">名額: </w:t>
      </w:r>
      <w:r>
        <w:rPr>
          <w:rFonts w:ascii="標楷體" w:eastAsia="標楷體" w:hAnsi="標楷體" w:hint="eastAsia"/>
          <w:sz w:val="27"/>
          <w:szCs w:val="27"/>
        </w:rPr>
        <w:t>1至3</w:t>
      </w:r>
      <w:r w:rsidRPr="00E11B3F">
        <w:rPr>
          <w:rFonts w:ascii="標楷體" w:eastAsia="標楷體" w:hAnsi="標楷體" w:hint="eastAsia"/>
          <w:sz w:val="27"/>
          <w:szCs w:val="27"/>
        </w:rPr>
        <w:t>名。</w:t>
      </w:r>
    </w:p>
    <w:p w:rsidR="00EC4576" w:rsidRPr="00F96A43" w:rsidRDefault="00EC4576" w:rsidP="00EC4576">
      <w:pPr>
        <w:tabs>
          <w:tab w:val="left" w:pos="9"/>
        </w:tabs>
        <w:spacing w:line="420" w:lineRule="exact"/>
        <w:rPr>
          <w:rFonts w:ascii="標楷體" w:eastAsia="標楷體" w:hAnsi="標楷體"/>
          <w:sz w:val="27"/>
          <w:szCs w:val="27"/>
        </w:rPr>
      </w:pPr>
    </w:p>
    <w:p w:rsidR="00EC4576" w:rsidRPr="00B45E76" w:rsidRDefault="00EC4576" w:rsidP="00EC4576">
      <w:pPr>
        <w:numPr>
          <w:ilvl w:val="0"/>
          <w:numId w:val="16"/>
        </w:numPr>
        <w:tabs>
          <w:tab w:val="left" w:pos="540"/>
          <w:tab w:val="left" w:pos="720"/>
        </w:tabs>
        <w:spacing w:line="420" w:lineRule="exact"/>
        <w:ind w:left="1980" w:hanging="198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實習期間：</w:t>
      </w:r>
      <w:r>
        <w:rPr>
          <w:rFonts w:ascii="標楷體" w:eastAsia="標楷體" w:hAnsi="標楷體" w:hint="eastAsia"/>
          <w:sz w:val="27"/>
          <w:szCs w:val="27"/>
        </w:rPr>
        <w:t>民國105</w:t>
      </w:r>
      <w:r w:rsidRPr="00376A05">
        <w:rPr>
          <w:rFonts w:ascii="標楷體" w:eastAsia="標楷體" w:hAnsi="標楷體" w:hint="eastAsia"/>
          <w:sz w:val="27"/>
          <w:szCs w:val="27"/>
        </w:rPr>
        <w:t>年</w:t>
      </w:r>
      <w:r>
        <w:rPr>
          <w:rFonts w:ascii="標楷體" w:eastAsia="標楷體" w:hAnsi="標楷體" w:hint="eastAsia"/>
          <w:sz w:val="27"/>
          <w:szCs w:val="27"/>
        </w:rPr>
        <w:t>7</w:t>
      </w:r>
      <w:r w:rsidRPr="00B718F7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 w:hint="eastAsia"/>
          <w:sz w:val="27"/>
          <w:szCs w:val="27"/>
        </w:rPr>
        <w:t>上旬</w:t>
      </w:r>
      <w:r w:rsidRPr="00B718F7">
        <w:rPr>
          <w:rFonts w:ascii="標楷體" w:eastAsia="標楷體" w:hAnsi="標楷體" w:hint="eastAsia"/>
          <w:sz w:val="27"/>
          <w:szCs w:val="27"/>
        </w:rPr>
        <w:t>至</w:t>
      </w:r>
      <w:r>
        <w:rPr>
          <w:rFonts w:ascii="標楷體" w:eastAsia="標楷體" w:hAnsi="標楷體" w:hint="eastAsia"/>
          <w:sz w:val="27"/>
          <w:szCs w:val="27"/>
        </w:rPr>
        <w:t>8</w:t>
      </w:r>
      <w:r w:rsidRPr="00B718F7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 w:hint="eastAsia"/>
          <w:sz w:val="27"/>
          <w:szCs w:val="27"/>
        </w:rPr>
        <w:t>中旬，共計六週。</w:t>
      </w:r>
    </w:p>
    <w:p w:rsidR="00EC4576" w:rsidRPr="00B05605" w:rsidRDefault="00EC4576" w:rsidP="00EC4576">
      <w:pPr>
        <w:tabs>
          <w:tab w:val="left" w:pos="540"/>
          <w:tab w:val="left" w:pos="720"/>
        </w:tabs>
        <w:spacing w:line="420" w:lineRule="exact"/>
        <w:ind w:left="1980"/>
        <w:rPr>
          <w:rFonts w:ascii="標楷體" w:eastAsia="標楷體" w:hAnsi="標楷體"/>
          <w:b/>
          <w:sz w:val="27"/>
          <w:szCs w:val="27"/>
        </w:rPr>
      </w:pPr>
    </w:p>
    <w:p w:rsidR="00EC4576" w:rsidRPr="00B76F09" w:rsidRDefault="00EC4576" w:rsidP="00EC4576">
      <w:pPr>
        <w:numPr>
          <w:ilvl w:val="0"/>
          <w:numId w:val="16"/>
        </w:numPr>
        <w:tabs>
          <w:tab w:val="clear" w:pos="680"/>
          <w:tab w:val="left" w:pos="540"/>
          <w:tab w:val="left" w:pos="567"/>
          <w:tab w:val="num" w:pos="1260"/>
        </w:tabs>
        <w:spacing w:line="420" w:lineRule="exact"/>
        <w:ind w:left="993" w:hanging="993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能力需求：</w:t>
      </w:r>
      <w:r w:rsidRPr="004B5830">
        <w:rPr>
          <w:rFonts w:ascii="標楷體" w:eastAsia="標楷體" w:hAnsi="標楷體" w:hint="eastAsia"/>
          <w:sz w:val="27"/>
          <w:szCs w:val="27"/>
        </w:rPr>
        <w:t>具</w:t>
      </w:r>
      <w:r>
        <w:rPr>
          <w:rFonts w:ascii="標楷體" w:eastAsia="標楷體" w:hAnsi="標楷體" w:hint="eastAsia"/>
          <w:sz w:val="27"/>
          <w:szCs w:val="27"/>
        </w:rPr>
        <w:t>備</w:t>
      </w:r>
      <w:r w:rsidRPr="004B5830">
        <w:rPr>
          <w:rFonts w:ascii="標楷體" w:eastAsia="標楷體" w:hAnsi="標楷體" w:hint="eastAsia"/>
          <w:sz w:val="27"/>
          <w:szCs w:val="27"/>
        </w:rPr>
        <w:t>英文</w:t>
      </w:r>
      <w:r>
        <w:rPr>
          <w:rFonts w:ascii="標楷體" w:eastAsia="標楷體" w:hAnsi="標楷體" w:hint="eastAsia"/>
          <w:sz w:val="27"/>
          <w:szCs w:val="27"/>
        </w:rPr>
        <w:t>口語</w:t>
      </w:r>
      <w:r w:rsidRPr="004B5830">
        <w:rPr>
          <w:rFonts w:ascii="標楷體" w:eastAsia="標楷體" w:hAnsi="標楷體" w:hint="eastAsia"/>
          <w:sz w:val="27"/>
          <w:szCs w:val="27"/>
        </w:rPr>
        <w:t>溝通能力及</w:t>
      </w:r>
      <w:r w:rsidRPr="00B30C06">
        <w:rPr>
          <w:rFonts w:ascii="標楷體" w:eastAsia="標楷體" w:hAnsi="標楷體" w:hint="eastAsia"/>
          <w:sz w:val="27"/>
          <w:szCs w:val="27"/>
        </w:rPr>
        <w:t>開發數位課程</w:t>
      </w:r>
      <w:r>
        <w:rPr>
          <w:rFonts w:ascii="標楷體" w:eastAsia="標楷體" w:hAnsi="標楷體" w:hint="eastAsia"/>
          <w:sz w:val="27"/>
          <w:szCs w:val="27"/>
        </w:rPr>
        <w:t>之能力</w:t>
      </w:r>
      <w:r w:rsidRPr="00B30C06">
        <w:rPr>
          <w:rFonts w:ascii="標楷體" w:eastAsia="標楷體" w:hAnsi="標楷體" w:hint="eastAsia"/>
          <w:sz w:val="27"/>
          <w:szCs w:val="27"/>
        </w:rPr>
        <w:t>，包含與學科專家溝通、</w:t>
      </w:r>
      <w:r>
        <w:rPr>
          <w:rFonts w:ascii="標楷體" w:eastAsia="標楷體" w:hAnsi="標楷體" w:hint="eastAsia"/>
          <w:sz w:val="27"/>
          <w:szCs w:val="27"/>
        </w:rPr>
        <w:t>影片拍攝、動畫製作、腳本繪製</w:t>
      </w:r>
      <w:r w:rsidRPr="00B30C06">
        <w:rPr>
          <w:rFonts w:ascii="標楷體" w:eastAsia="標楷體" w:hAnsi="標楷體" w:hint="eastAsia"/>
          <w:sz w:val="27"/>
          <w:szCs w:val="27"/>
        </w:rPr>
        <w:t>。</w:t>
      </w:r>
    </w:p>
    <w:p w:rsidR="00EC4576" w:rsidRPr="00E46AC0" w:rsidRDefault="00EC4576" w:rsidP="00EC4576">
      <w:pPr>
        <w:tabs>
          <w:tab w:val="left" w:pos="540"/>
          <w:tab w:val="left" w:pos="720"/>
          <w:tab w:val="num" w:pos="1260"/>
        </w:tabs>
        <w:spacing w:line="420" w:lineRule="exact"/>
        <w:ind w:left="1980"/>
        <w:rPr>
          <w:rFonts w:ascii="標楷體" w:eastAsia="標楷體" w:hAnsi="標楷體"/>
          <w:b/>
          <w:sz w:val="27"/>
          <w:szCs w:val="27"/>
        </w:rPr>
      </w:pPr>
    </w:p>
    <w:p w:rsidR="00EC4576" w:rsidRPr="004B5830" w:rsidRDefault="00EC4576" w:rsidP="00EC4576">
      <w:pPr>
        <w:numPr>
          <w:ilvl w:val="0"/>
          <w:numId w:val="16"/>
        </w:numPr>
        <w:tabs>
          <w:tab w:val="left" w:pos="540"/>
          <w:tab w:val="left" w:pos="720"/>
          <w:tab w:val="num" w:pos="1260"/>
        </w:tabs>
        <w:spacing w:line="420" w:lineRule="exact"/>
        <w:ind w:left="1980" w:hanging="198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活動費用：</w:t>
      </w:r>
      <w:r>
        <w:rPr>
          <w:rFonts w:ascii="標楷體" w:eastAsia="標楷體" w:hAnsi="標楷體" w:hint="eastAsia"/>
          <w:sz w:val="27"/>
          <w:szCs w:val="27"/>
        </w:rPr>
        <w:t>預估費用(六週)如下</w:t>
      </w:r>
    </w:p>
    <w:p w:rsidR="00EC4576" w:rsidRDefault="00EC4576" w:rsidP="00EC4576">
      <w:pPr>
        <w:pStyle w:val="a6"/>
        <w:numPr>
          <w:ilvl w:val="0"/>
          <w:numId w:val="23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來回</w:t>
      </w:r>
      <w:r w:rsidRPr="004B5830">
        <w:rPr>
          <w:rFonts w:ascii="標楷體" w:eastAsia="標楷體" w:hAnsi="標楷體" w:hint="eastAsia"/>
          <w:sz w:val="27"/>
          <w:szCs w:val="27"/>
        </w:rPr>
        <w:t>機票與巴士</w:t>
      </w:r>
      <w:r>
        <w:rPr>
          <w:rFonts w:ascii="標楷體" w:eastAsia="標楷體" w:hAnsi="標楷體" w:hint="eastAsia"/>
          <w:sz w:val="27"/>
          <w:szCs w:val="27"/>
        </w:rPr>
        <w:t>:6萬元</w:t>
      </w:r>
    </w:p>
    <w:p w:rsidR="00EC4576" w:rsidRDefault="00EC4576" w:rsidP="00EC4576">
      <w:pPr>
        <w:pStyle w:val="a6"/>
        <w:numPr>
          <w:ilvl w:val="0"/>
          <w:numId w:val="23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住宿(學生宿舍或平價旅館):3萬元</w:t>
      </w:r>
    </w:p>
    <w:p w:rsidR="00EC4576" w:rsidRPr="004B5830" w:rsidRDefault="00EC4576" w:rsidP="00EC4576">
      <w:pPr>
        <w:pStyle w:val="a6"/>
        <w:numPr>
          <w:ilvl w:val="0"/>
          <w:numId w:val="23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餐食:3萬元</w:t>
      </w:r>
    </w:p>
    <w:p w:rsidR="00EC4576" w:rsidRPr="008971EC" w:rsidRDefault="00EC4576" w:rsidP="00EC4576">
      <w:pPr>
        <w:tabs>
          <w:tab w:val="left" w:pos="540"/>
          <w:tab w:val="left" w:pos="720"/>
          <w:tab w:val="num" w:pos="1260"/>
        </w:tabs>
        <w:spacing w:line="420" w:lineRule="exact"/>
        <w:ind w:left="1980"/>
        <w:rPr>
          <w:rFonts w:ascii="標楷體" w:eastAsia="標楷體" w:hAnsi="標楷體"/>
          <w:b/>
          <w:sz w:val="27"/>
          <w:szCs w:val="27"/>
        </w:rPr>
      </w:pPr>
    </w:p>
    <w:p w:rsidR="00EC4576" w:rsidRDefault="00EC4576" w:rsidP="00EC4576">
      <w:pPr>
        <w:numPr>
          <w:ilvl w:val="0"/>
          <w:numId w:val="16"/>
        </w:numPr>
        <w:tabs>
          <w:tab w:val="left" w:pos="540"/>
          <w:tab w:val="left" w:pos="720"/>
        </w:tabs>
        <w:spacing w:line="42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申請流程：</w:t>
      </w:r>
    </w:p>
    <w:p w:rsidR="00EC4576" w:rsidRDefault="00EC4576" w:rsidP="00EC4576">
      <w:pPr>
        <w:numPr>
          <w:ilvl w:val="0"/>
          <w:numId w:val="19"/>
        </w:numPr>
        <w:tabs>
          <w:tab w:val="left" w:pos="9"/>
          <w:tab w:val="left" w:pos="1135"/>
        </w:tabs>
        <w:spacing w:line="420" w:lineRule="exact"/>
        <w:ind w:left="1260" w:hanging="55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E11B3F">
        <w:rPr>
          <w:rFonts w:ascii="標楷體" w:eastAsia="標楷體" w:hAnsi="標楷體" w:hint="eastAsia"/>
          <w:sz w:val="27"/>
          <w:szCs w:val="27"/>
        </w:rPr>
        <w:t>受理申請期間：自105年2月10日起至105年3月10日截止。</w:t>
      </w:r>
    </w:p>
    <w:p w:rsidR="00EC4576" w:rsidRDefault="00EC4576" w:rsidP="00EC4576">
      <w:pPr>
        <w:numPr>
          <w:ilvl w:val="0"/>
          <w:numId w:val="19"/>
        </w:numPr>
        <w:tabs>
          <w:tab w:val="left" w:pos="9"/>
          <w:tab w:val="left" w:pos="1135"/>
        </w:tabs>
        <w:spacing w:line="420" w:lineRule="exact"/>
        <w:ind w:left="2835" w:hanging="2160"/>
        <w:rPr>
          <w:rFonts w:ascii="標楷體" w:eastAsia="標楷體" w:hAnsi="標楷體"/>
          <w:sz w:val="27"/>
          <w:szCs w:val="27"/>
        </w:rPr>
      </w:pPr>
      <w:r w:rsidRPr="00E11B3F">
        <w:rPr>
          <w:rFonts w:ascii="標楷體" w:eastAsia="標楷體" w:hAnsi="標楷體" w:hint="eastAsia"/>
          <w:sz w:val="27"/>
          <w:szCs w:val="27"/>
        </w:rPr>
        <w:t>請直接將履歷email給黃國鴻老師(</w:t>
      </w:r>
      <w:hyperlink r:id="rId10" w:history="1">
        <w:r w:rsidRPr="00E11B3F">
          <w:rPr>
            <w:rStyle w:val="a7"/>
            <w:rFonts w:ascii="標楷體" w:eastAsia="標楷體" w:hAnsi="標楷體" w:hint="eastAsia"/>
            <w:sz w:val="27"/>
            <w:szCs w:val="27"/>
          </w:rPr>
          <w:t>kuohung@mail.ncyu.edu.tw</w:t>
        </w:r>
      </w:hyperlink>
      <w:r w:rsidRPr="00E11B3F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，合適者</w:t>
      </w:r>
      <w:r>
        <w:rPr>
          <w:rFonts w:ascii="標楷體" w:eastAsia="標楷體" w:hAnsi="標楷體" w:hint="eastAsia"/>
          <w:sz w:val="27"/>
          <w:szCs w:val="27"/>
        </w:rPr>
        <w:lastRenderedPageBreak/>
        <w:t>會以英語面談</w:t>
      </w:r>
      <w:r w:rsidRPr="00E11B3F">
        <w:rPr>
          <w:rFonts w:ascii="標楷體" w:eastAsia="標楷體" w:hAnsi="標楷體" w:hint="eastAsia"/>
          <w:sz w:val="27"/>
          <w:szCs w:val="27"/>
        </w:rPr>
        <w:t>。</w:t>
      </w:r>
    </w:p>
    <w:p w:rsidR="00EC4576" w:rsidRPr="00E11B3F" w:rsidRDefault="00EC4576" w:rsidP="00EC4576">
      <w:pPr>
        <w:numPr>
          <w:ilvl w:val="0"/>
          <w:numId w:val="19"/>
        </w:numPr>
        <w:tabs>
          <w:tab w:val="left" w:pos="9"/>
          <w:tab w:val="left" w:pos="1135"/>
        </w:tabs>
        <w:spacing w:line="420" w:lineRule="exact"/>
        <w:ind w:left="2835" w:hanging="2160"/>
        <w:rPr>
          <w:rFonts w:ascii="標楷體" w:eastAsia="標楷體" w:hAnsi="標楷體"/>
          <w:sz w:val="27"/>
          <w:szCs w:val="27"/>
        </w:rPr>
      </w:pPr>
      <w:r w:rsidRPr="00E11B3F">
        <w:rPr>
          <w:rFonts w:ascii="標楷體" w:eastAsia="標楷體" w:hAnsi="標楷體" w:hint="eastAsia"/>
          <w:sz w:val="27"/>
          <w:szCs w:val="27"/>
        </w:rPr>
        <w:t>請務必先獲得家長同意。</w:t>
      </w:r>
      <w:r>
        <w:rPr>
          <w:rFonts w:ascii="標楷體" w:eastAsia="標楷體" w:hAnsi="標楷體" w:hint="eastAsia"/>
          <w:sz w:val="27"/>
          <w:szCs w:val="27"/>
        </w:rPr>
        <w:t>計畫主持人會另外申請補助，但無法確定補助金額。</w:t>
      </w:r>
    </w:p>
    <w:p w:rsidR="00EC4576" w:rsidRDefault="00EC4576" w:rsidP="00EC4576">
      <w:pPr>
        <w:pStyle w:val="a6"/>
        <w:spacing w:line="360" w:lineRule="auto"/>
        <w:ind w:leftChars="0"/>
      </w:pPr>
    </w:p>
    <w:p w:rsidR="00EC4576" w:rsidRDefault="00EC4576" w:rsidP="00EC4576">
      <w:pPr>
        <w:pStyle w:val="a6"/>
        <w:spacing w:line="360" w:lineRule="auto"/>
        <w:ind w:leftChars="0"/>
      </w:pPr>
    </w:p>
    <w:p w:rsidR="00EC4576" w:rsidRPr="00EC4576" w:rsidRDefault="00EC4576" w:rsidP="00662D16">
      <w:pPr>
        <w:pStyle w:val="a6"/>
        <w:spacing w:line="360" w:lineRule="auto"/>
        <w:ind w:leftChars="0"/>
      </w:pPr>
    </w:p>
    <w:sectPr w:rsidR="00EC4576" w:rsidRPr="00EC4576" w:rsidSect="00EC18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7E" w:rsidRDefault="0012417E" w:rsidP="00F3089D">
      <w:r>
        <w:separator/>
      </w:r>
    </w:p>
  </w:endnote>
  <w:endnote w:type="continuationSeparator" w:id="0">
    <w:p w:rsidR="0012417E" w:rsidRDefault="0012417E" w:rsidP="00F3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7E" w:rsidRDefault="0012417E" w:rsidP="00F3089D">
      <w:r>
        <w:separator/>
      </w:r>
    </w:p>
  </w:footnote>
  <w:footnote w:type="continuationSeparator" w:id="0">
    <w:p w:rsidR="0012417E" w:rsidRDefault="0012417E" w:rsidP="00F3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B20"/>
    <w:multiLevelType w:val="hybridMultilevel"/>
    <w:tmpl w:val="97AC4D0A"/>
    <w:lvl w:ilvl="0" w:tplc="BF9C74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BAF7892"/>
    <w:multiLevelType w:val="hybridMultilevel"/>
    <w:tmpl w:val="B9CC4036"/>
    <w:lvl w:ilvl="0" w:tplc="80EE8CB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F431F"/>
    <w:multiLevelType w:val="hybridMultilevel"/>
    <w:tmpl w:val="124C6666"/>
    <w:lvl w:ilvl="0" w:tplc="111A59D2">
      <w:start w:val="1"/>
      <w:numFmt w:val="taiwaneseCountingThousand"/>
      <w:lvlText w:val="%1、"/>
      <w:lvlJc w:val="left"/>
      <w:pPr>
        <w:tabs>
          <w:tab w:val="num" w:pos="1640"/>
        </w:tabs>
        <w:ind w:left="1047" w:hanging="87"/>
      </w:pPr>
      <w:rPr>
        <w:rFonts w:hint="eastAsia"/>
        <w:lang w:val="en-US"/>
      </w:rPr>
    </w:lvl>
    <w:lvl w:ilvl="1" w:tplc="C374AC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771D38"/>
    <w:multiLevelType w:val="hybridMultilevel"/>
    <w:tmpl w:val="223E12D4"/>
    <w:lvl w:ilvl="0" w:tplc="8B64E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913778"/>
    <w:multiLevelType w:val="hybridMultilevel"/>
    <w:tmpl w:val="B36A5D6A"/>
    <w:lvl w:ilvl="0" w:tplc="ED9076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B3558"/>
    <w:multiLevelType w:val="hybridMultilevel"/>
    <w:tmpl w:val="CE88DC36"/>
    <w:lvl w:ilvl="0" w:tplc="D00E4A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68470DC">
      <w:start w:val="1"/>
      <w:numFmt w:val="decimal"/>
      <w:lvlText w:val="%2."/>
      <w:lvlJc w:val="left"/>
      <w:pPr>
        <w:ind w:left="107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A77468"/>
    <w:multiLevelType w:val="hybridMultilevel"/>
    <w:tmpl w:val="1004EBF4"/>
    <w:lvl w:ilvl="0" w:tplc="AADC4D9A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E531C7"/>
    <w:multiLevelType w:val="hybridMultilevel"/>
    <w:tmpl w:val="D33AFBDC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8" w15:restartNumberingAfterBreak="0">
    <w:nsid w:val="444F461E"/>
    <w:multiLevelType w:val="hybridMultilevel"/>
    <w:tmpl w:val="BE66E8B8"/>
    <w:lvl w:ilvl="0" w:tplc="32CAF0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2A25001"/>
    <w:multiLevelType w:val="hybridMultilevel"/>
    <w:tmpl w:val="DB70FCFC"/>
    <w:lvl w:ilvl="0" w:tplc="92CAD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DB1E15"/>
    <w:multiLevelType w:val="hybridMultilevel"/>
    <w:tmpl w:val="DB70FCFC"/>
    <w:lvl w:ilvl="0" w:tplc="92CAD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5561BD"/>
    <w:multiLevelType w:val="hybridMultilevel"/>
    <w:tmpl w:val="E4ECEAE0"/>
    <w:lvl w:ilvl="0" w:tplc="AE9C2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931C38"/>
    <w:multiLevelType w:val="hybridMultilevel"/>
    <w:tmpl w:val="C64CDAC2"/>
    <w:lvl w:ilvl="0" w:tplc="808E6B82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5A2F041B"/>
    <w:multiLevelType w:val="hybridMultilevel"/>
    <w:tmpl w:val="4DC0119E"/>
    <w:lvl w:ilvl="0" w:tplc="D4A683C8">
      <w:start w:val="1"/>
      <w:numFmt w:val="ideographLegalTraditional"/>
      <w:lvlText w:val="%1、"/>
      <w:lvlJc w:val="left"/>
      <w:pPr>
        <w:tabs>
          <w:tab w:val="num" w:pos="680"/>
        </w:tabs>
        <w:ind w:left="87" w:hanging="87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05AD2E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B010E79"/>
    <w:multiLevelType w:val="hybridMultilevel"/>
    <w:tmpl w:val="45903176"/>
    <w:lvl w:ilvl="0" w:tplc="0F2A00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05D1C96"/>
    <w:multiLevelType w:val="hybridMultilevel"/>
    <w:tmpl w:val="B9E29FB0"/>
    <w:lvl w:ilvl="0" w:tplc="EA5C71A2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6" w15:restartNumberingAfterBreak="0">
    <w:nsid w:val="609D417A"/>
    <w:multiLevelType w:val="hybridMultilevel"/>
    <w:tmpl w:val="8D3A725C"/>
    <w:lvl w:ilvl="0" w:tplc="EA52E0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D831F5"/>
    <w:multiLevelType w:val="hybridMultilevel"/>
    <w:tmpl w:val="124C6666"/>
    <w:lvl w:ilvl="0" w:tplc="111A59D2">
      <w:start w:val="1"/>
      <w:numFmt w:val="taiwaneseCountingThousand"/>
      <w:lvlText w:val="%1、"/>
      <w:lvlJc w:val="left"/>
      <w:pPr>
        <w:tabs>
          <w:tab w:val="num" w:pos="1640"/>
        </w:tabs>
        <w:ind w:left="1047" w:hanging="87"/>
      </w:pPr>
      <w:rPr>
        <w:rFonts w:hint="eastAsia"/>
        <w:lang w:val="en-US"/>
      </w:rPr>
    </w:lvl>
    <w:lvl w:ilvl="1" w:tplc="C374AC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9E01092"/>
    <w:multiLevelType w:val="hybridMultilevel"/>
    <w:tmpl w:val="D61EDD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815F72"/>
    <w:multiLevelType w:val="hybridMultilevel"/>
    <w:tmpl w:val="8A4E38FA"/>
    <w:lvl w:ilvl="0" w:tplc="2C808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6D372D11"/>
    <w:multiLevelType w:val="hybridMultilevel"/>
    <w:tmpl w:val="DB70FCFC"/>
    <w:lvl w:ilvl="0" w:tplc="92CAD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FB83249"/>
    <w:multiLevelType w:val="hybridMultilevel"/>
    <w:tmpl w:val="D02A9B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D40A33"/>
    <w:multiLevelType w:val="hybridMultilevel"/>
    <w:tmpl w:val="F45AECA4"/>
    <w:lvl w:ilvl="0" w:tplc="E08C1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7733EBE"/>
    <w:multiLevelType w:val="hybridMultilevel"/>
    <w:tmpl w:val="4DC0119E"/>
    <w:lvl w:ilvl="0" w:tplc="D4A683C8">
      <w:start w:val="1"/>
      <w:numFmt w:val="ideographLegalTraditional"/>
      <w:lvlText w:val="%1、"/>
      <w:lvlJc w:val="left"/>
      <w:pPr>
        <w:tabs>
          <w:tab w:val="num" w:pos="680"/>
        </w:tabs>
        <w:ind w:left="87" w:hanging="87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05AD2E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1E6B54"/>
    <w:multiLevelType w:val="hybridMultilevel"/>
    <w:tmpl w:val="8F4E122C"/>
    <w:lvl w:ilvl="0" w:tplc="C310ED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7B03E6"/>
    <w:multiLevelType w:val="hybridMultilevel"/>
    <w:tmpl w:val="84A2B4B4"/>
    <w:lvl w:ilvl="0" w:tplc="0409000F">
      <w:start w:val="1"/>
      <w:numFmt w:val="decimal"/>
      <w:lvlText w:val="%1.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6" w15:restartNumberingAfterBreak="0">
    <w:nsid w:val="7B31636C"/>
    <w:multiLevelType w:val="hybridMultilevel"/>
    <w:tmpl w:val="DB70FCFC"/>
    <w:lvl w:ilvl="0" w:tplc="92CAD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CD709A5"/>
    <w:multiLevelType w:val="hybridMultilevel"/>
    <w:tmpl w:val="8BB0460C"/>
    <w:lvl w:ilvl="0" w:tplc="47224A58">
      <w:start w:val="1"/>
      <w:numFmt w:val="taiwaneseCountingThousand"/>
      <w:lvlText w:val="%1、"/>
      <w:lvlJc w:val="left"/>
      <w:pPr>
        <w:tabs>
          <w:tab w:val="num" w:pos="1815"/>
        </w:tabs>
        <w:ind w:left="1222" w:hanging="87"/>
      </w:pPr>
      <w:rPr>
        <w:rFonts w:hint="eastAsia"/>
        <w:lang w:val="en-US"/>
      </w:rPr>
    </w:lvl>
    <w:lvl w:ilvl="1" w:tplc="CFAC967C">
      <w:start w:val="1"/>
      <w:numFmt w:val="taiwaneseCountingThousand"/>
      <w:lvlText w:val="%2、"/>
      <w:lvlJc w:val="left"/>
      <w:pPr>
        <w:tabs>
          <w:tab w:val="num" w:pos="2239"/>
        </w:tabs>
        <w:ind w:left="2239" w:hanging="624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4"/>
  </w:num>
  <w:num w:numId="5">
    <w:abstractNumId w:val="3"/>
  </w:num>
  <w:num w:numId="6">
    <w:abstractNumId w:val="18"/>
  </w:num>
  <w:num w:numId="7">
    <w:abstractNumId w:val="7"/>
  </w:num>
  <w:num w:numId="8">
    <w:abstractNumId w:val="10"/>
  </w:num>
  <w:num w:numId="9">
    <w:abstractNumId w:val="9"/>
  </w:num>
  <w:num w:numId="10">
    <w:abstractNumId w:val="26"/>
  </w:num>
  <w:num w:numId="11">
    <w:abstractNumId w:val="0"/>
  </w:num>
  <w:num w:numId="12">
    <w:abstractNumId w:val="5"/>
  </w:num>
  <w:num w:numId="13">
    <w:abstractNumId w:val="16"/>
  </w:num>
  <w:num w:numId="14">
    <w:abstractNumId w:val="1"/>
  </w:num>
  <w:num w:numId="15">
    <w:abstractNumId w:val="24"/>
  </w:num>
  <w:num w:numId="16">
    <w:abstractNumId w:val="13"/>
  </w:num>
  <w:num w:numId="17">
    <w:abstractNumId w:val="11"/>
  </w:num>
  <w:num w:numId="18">
    <w:abstractNumId w:val="22"/>
  </w:num>
  <w:num w:numId="19">
    <w:abstractNumId w:val="27"/>
  </w:num>
  <w:num w:numId="20">
    <w:abstractNumId w:val="2"/>
  </w:num>
  <w:num w:numId="21">
    <w:abstractNumId w:val="12"/>
  </w:num>
  <w:num w:numId="22">
    <w:abstractNumId w:val="15"/>
  </w:num>
  <w:num w:numId="23">
    <w:abstractNumId w:val="19"/>
  </w:num>
  <w:num w:numId="24">
    <w:abstractNumId w:val="6"/>
  </w:num>
  <w:num w:numId="25">
    <w:abstractNumId w:val="23"/>
  </w:num>
  <w:num w:numId="26">
    <w:abstractNumId w:val="1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86"/>
    <w:rsid w:val="00001341"/>
    <w:rsid w:val="00001529"/>
    <w:rsid w:val="000029A6"/>
    <w:rsid w:val="000065DF"/>
    <w:rsid w:val="00010CA2"/>
    <w:rsid w:val="000223DC"/>
    <w:rsid w:val="000231C8"/>
    <w:rsid w:val="0002344C"/>
    <w:rsid w:val="00031FF8"/>
    <w:rsid w:val="00036305"/>
    <w:rsid w:val="00042387"/>
    <w:rsid w:val="000473C5"/>
    <w:rsid w:val="00051365"/>
    <w:rsid w:val="0005500A"/>
    <w:rsid w:val="00060925"/>
    <w:rsid w:val="0006471A"/>
    <w:rsid w:val="000665DC"/>
    <w:rsid w:val="00092C1C"/>
    <w:rsid w:val="00093362"/>
    <w:rsid w:val="00096505"/>
    <w:rsid w:val="000A5E76"/>
    <w:rsid w:val="000B6578"/>
    <w:rsid w:val="000C0586"/>
    <w:rsid w:val="000D333E"/>
    <w:rsid w:val="000D6C83"/>
    <w:rsid w:val="000E1B3B"/>
    <w:rsid w:val="000F19B4"/>
    <w:rsid w:val="00101D15"/>
    <w:rsid w:val="001038BB"/>
    <w:rsid w:val="00113F2E"/>
    <w:rsid w:val="0012417E"/>
    <w:rsid w:val="00127DF5"/>
    <w:rsid w:val="001419EA"/>
    <w:rsid w:val="001562A0"/>
    <w:rsid w:val="0016356A"/>
    <w:rsid w:val="00171070"/>
    <w:rsid w:val="00172174"/>
    <w:rsid w:val="00177F6C"/>
    <w:rsid w:val="001A4E25"/>
    <w:rsid w:val="001B3780"/>
    <w:rsid w:val="001C17B2"/>
    <w:rsid w:val="001C4706"/>
    <w:rsid w:val="001F0CA2"/>
    <w:rsid w:val="00204E2A"/>
    <w:rsid w:val="00224773"/>
    <w:rsid w:val="002311C8"/>
    <w:rsid w:val="00236C1C"/>
    <w:rsid w:val="00237ED9"/>
    <w:rsid w:val="00241AE0"/>
    <w:rsid w:val="00255BF7"/>
    <w:rsid w:val="002648D0"/>
    <w:rsid w:val="002717FB"/>
    <w:rsid w:val="00281595"/>
    <w:rsid w:val="00283B52"/>
    <w:rsid w:val="0029271D"/>
    <w:rsid w:val="00295788"/>
    <w:rsid w:val="00297651"/>
    <w:rsid w:val="002B3DF7"/>
    <w:rsid w:val="002E1F39"/>
    <w:rsid w:val="002E4393"/>
    <w:rsid w:val="002F1E0C"/>
    <w:rsid w:val="00332290"/>
    <w:rsid w:val="00335D66"/>
    <w:rsid w:val="0034264E"/>
    <w:rsid w:val="00342CD6"/>
    <w:rsid w:val="003638C0"/>
    <w:rsid w:val="00381C43"/>
    <w:rsid w:val="00382D69"/>
    <w:rsid w:val="00385BBD"/>
    <w:rsid w:val="00392078"/>
    <w:rsid w:val="003A0F90"/>
    <w:rsid w:val="003A200D"/>
    <w:rsid w:val="003A4A02"/>
    <w:rsid w:val="003A592B"/>
    <w:rsid w:val="003C23AC"/>
    <w:rsid w:val="003C504E"/>
    <w:rsid w:val="003E0269"/>
    <w:rsid w:val="003E38F3"/>
    <w:rsid w:val="003F1914"/>
    <w:rsid w:val="004028CF"/>
    <w:rsid w:val="00406F10"/>
    <w:rsid w:val="00422721"/>
    <w:rsid w:val="004248A3"/>
    <w:rsid w:val="00430DF4"/>
    <w:rsid w:val="00432C17"/>
    <w:rsid w:val="00437EB9"/>
    <w:rsid w:val="00444322"/>
    <w:rsid w:val="00474503"/>
    <w:rsid w:val="00477CC3"/>
    <w:rsid w:val="00483C48"/>
    <w:rsid w:val="00485012"/>
    <w:rsid w:val="00496231"/>
    <w:rsid w:val="004A0D8F"/>
    <w:rsid w:val="004B4C98"/>
    <w:rsid w:val="004B5FB1"/>
    <w:rsid w:val="004B7E09"/>
    <w:rsid w:val="004C5AE9"/>
    <w:rsid w:val="004D2115"/>
    <w:rsid w:val="004D240B"/>
    <w:rsid w:val="004F0C35"/>
    <w:rsid w:val="004F3397"/>
    <w:rsid w:val="004F5713"/>
    <w:rsid w:val="00524661"/>
    <w:rsid w:val="00526819"/>
    <w:rsid w:val="00532036"/>
    <w:rsid w:val="00556D03"/>
    <w:rsid w:val="00564840"/>
    <w:rsid w:val="00571994"/>
    <w:rsid w:val="00573998"/>
    <w:rsid w:val="005779E0"/>
    <w:rsid w:val="005913C6"/>
    <w:rsid w:val="00594F21"/>
    <w:rsid w:val="005A33AE"/>
    <w:rsid w:val="005A4CC7"/>
    <w:rsid w:val="005A59C1"/>
    <w:rsid w:val="005A5F05"/>
    <w:rsid w:val="005B390A"/>
    <w:rsid w:val="005C7EFD"/>
    <w:rsid w:val="005D1A59"/>
    <w:rsid w:val="005D4227"/>
    <w:rsid w:val="005D5988"/>
    <w:rsid w:val="005E7011"/>
    <w:rsid w:val="005F1367"/>
    <w:rsid w:val="005F15BF"/>
    <w:rsid w:val="00613F9D"/>
    <w:rsid w:val="00626AAF"/>
    <w:rsid w:val="00634F90"/>
    <w:rsid w:val="00657509"/>
    <w:rsid w:val="00657663"/>
    <w:rsid w:val="00662D16"/>
    <w:rsid w:val="0066366D"/>
    <w:rsid w:val="00674B76"/>
    <w:rsid w:val="006764C2"/>
    <w:rsid w:val="00691009"/>
    <w:rsid w:val="00694964"/>
    <w:rsid w:val="006A576B"/>
    <w:rsid w:val="006B321A"/>
    <w:rsid w:val="006C60C8"/>
    <w:rsid w:val="006E79FC"/>
    <w:rsid w:val="006F0243"/>
    <w:rsid w:val="006F0266"/>
    <w:rsid w:val="006F1331"/>
    <w:rsid w:val="006F1BEA"/>
    <w:rsid w:val="006F23A9"/>
    <w:rsid w:val="006F7AC5"/>
    <w:rsid w:val="00702796"/>
    <w:rsid w:val="007053E7"/>
    <w:rsid w:val="007161D3"/>
    <w:rsid w:val="007313EF"/>
    <w:rsid w:val="0073569C"/>
    <w:rsid w:val="007405AE"/>
    <w:rsid w:val="00741A24"/>
    <w:rsid w:val="0074732D"/>
    <w:rsid w:val="007650E6"/>
    <w:rsid w:val="00766686"/>
    <w:rsid w:val="0076779F"/>
    <w:rsid w:val="0078101A"/>
    <w:rsid w:val="0078437D"/>
    <w:rsid w:val="007858AD"/>
    <w:rsid w:val="007B47A6"/>
    <w:rsid w:val="007B6B09"/>
    <w:rsid w:val="007D32A8"/>
    <w:rsid w:val="007E33B4"/>
    <w:rsid w:val="00804431"/>
    <w:rsid w:val="00814596"/>
    <w:rsid w:val="0083402E"/>
    <w:rsid w:val="0083406D"/>
    <w:rsid w:val="00840155"/>
    <w:rsid w:val="008437AB"/>
    <w:rsid w:val="008457A2"/>
    <w:rsid w:val="00872201"/>
    <w:rsid w:val="00881595"/>
    <w:rsid w:val="00881BA8"/>
    <w:rsid w:val="00884977"/>
    <w:rsid w:val="0088735D"/>
    <w:rsid w:val="00891C9C"/>
    <w:rsid w:val="008A41CD"/>
    <w:rsid w:val="008C3248"/>
    <w:rsid w:val="008D186E"/>
    <w:rsid w:val="008E13AC"/>
    <w:rsid w:val="008E17A9"/>
    <w:rsid w:val="008F29F3"/>
    <w:rsid w:val="008F4194"/>
    <w:rsid w:val="008F768A"/>
    <w:rsid w:val="00960C95"/>
    <w:rsid w:val="00960F90"/>
    <w:rsid w:val="009B3ADB"/>
    <w:rsid w:val="009D1529"/>
    <w:rsid w:val="009D20CB"/>
    <w:rsid w:val="009D537A"/>
    <w:rsid w:val="009E6988"/>
    <w:rsid w:val="009F391D"/>
    <w:rsid w:val="00A039AD"/>
    <w:rsid w:val="00A051EF"/>
    <w:rsid w:val="00A22E96"/>
    <w:rsid w:val="00A259A9"/>
    <w:rsid w:val="00A354FE"/>
    <w:rsid w:val="00A43EFD"/>
    <w:rsid w:val="00A561F8"/>
    <w:rsid w:val="00A572D1"/>
    <w:rsid w:val="00A61C3F"/>
    <w:rsid w:val="00A6243E"/>
    <w:rsid w:val="00A64A2D"/>
    <w:rsid w:val="00A757E6"/>
    <w:rsid w:val="00A87328"/>
    <w:rsid w:val="00A97609"/>
    <w:rsid w:val="00AA1666"/>
    <w:rsid w:val="00AA1F8F"/>
    <w:rsid w:val="00AB1383"/>
    <w:rsid w:val="00AB602E"/>
    <w:rsid w:val="00AC7968"/>
    <w:rsid w:val="00AD4C56"/>
    <w:rsid w:val="00AD7FDD"/>
    <w:rsid w:val="00AF264C"/>
    <w:rsid w:val="00B0055D"/>
    <w:rsid w:val="00B02790"/>
    <w:rsid w:val="00B10BC8"/>
    <w:rsid w:val="00B14639"/>
    <w:rsid w:val="00B160AF"/>
    <w:rsid w:val="00B2121F"/>
    <w:rsid w:val="00B27BA3"/>
    <w:rsid w:val="00B43F7D"/>
    <w:rsid w:val="00B52E5F"/>
    <w:rsid w:val="00B5419B"/>
    <w:rsid w:val="00B56AE5"/>
    <w:rsid w:val="00B57AFA"/>
    <w:rsid w:val="00B60878"/>
    <w:rsid w:val="00B625B2"/>
    <w:rsid w:val="00B62C52"/>
    <w:rsid w:val="00B63825"/>
    <w:rsid w:val="00B64B1E"/>
    <w:rsid w:val="00B72870"/>
    <w:rsid w:val="00B75D71"/>
    <w:rsid w:val="00BA46FF"/>
    <w:rsid w:val="00BB09C5"/>
    <w:rsid w:val="00BB3C07"/>
    <w:rsid w:val="00BC6371"/>
    <w:rsid w:val="00BD0E73"/>
    <w:rsid w:val="00BD14D1"/>
    <w:rsid w:val="00BE0799"/>
    <w:rsid w:val="00BE1726"/>
    <w:rsid w:val="00BE6D9E"/>
    <w:rsid w:val="00C05E49"/>
    <w:rsid w:val="00C11EF5"/>
    <w:rsid w:val="00C22C95"/>
    <w:rsid w:val="00C369D1"/>
    <w:rsid w:val="00C45924"/>
    <w:rsid w:val="00C503A6"/>
    <w:rsid w:val="00C5114C"/>
    <w:rsid w:val="00C804DF"/>
    <w:rsid w:val="00C80C44"/>
    <w:rsid w:val="00C87867"/>
    <w:rsid w:val="00C91DD4"/>
    <w:rsid w:val="00C96812"/>
    <w:rsid w:val="00CC763D"/>
    <w:rsid w:val="00CC7AEC"/>
    <w:rsid w:val="00CD2816"/>
    <w:rsid w:val="00CE4C9E"/>
    <w:rsid w:val="00CE7E5A"/>
    <w:rsid w:val="00CF542C"/>
    <w:rsid w:val="00D04F15"/>
    <w:rsid w:val="00D0625A"/>
    <w:rsid w:val="00D071F0"/>
    <w:rsid w:val="00D10DF6"/>
    <w:rsid w:val="00D30DFA"/>
    <w:rsid w:val="00D40DD7"/>
    <w:rsid w:val="00D4694D"/>
    <w:rsid w:val="00D535B1"/>
    <w:rsid w:val="00D65126"/>
    <w:rsid w:val="00D66B20"/>
    <w:rsid w:val="00D70036"/>
    <w:rsid w:val="00D817C5"/>
    <w:rsid w:val="00D95975"/>
    <w:rsid w:val="00DB3999"/>
    <w:rsid w:val="00DC39D0"/>
    <w:rsid w:val="00DC5482"/>
    <w:rsid w:val="00DC7E06"/>
    <w:rsid w:val="00DC7FC5"/>
    <w:rsid w:val="00DD465D"/>
    <w:rsid w:val="00DD6E49"/>
    <w:rsid w:val="00DE60E7"/>
    <w:rsid w:val="00E04E61"/>
    <w:rsid w:val="00E11B3F"/>
    <w:rsid w:val="00E150E6"/>
    <w:rsid w:val="00E23D6D"/>
    <w:rsid w:val="00E3060B"/>
    <w:rsid w:val="00E310F5"/>
    <w:rsid w:val="00E3612F"/>
    <w:rsid w:val="00E401F2"/>
    <w:rsid w:val="00E44F11"/>
    <w:rsid w:val="00E508A8"/>
    <w:rsid w:val="00E6549C"/>
    <w:rsid w:val="00E734F9"/>
    <w:rsid w:val="00E81DE2"/>
    <w:rsid w:val="00E858D7"/>
    <w:rsid w:val="00E87FFD"/>
    <w:rsid w:val="00EA07C5"/>
    <w:rsid w:val="00EA4F76"/>
    <w:rsid w:val="00EB1746"/>
    <w:rsid w:val="00EC18B2"/>
    <w:rsid w:val="00EC1AA7"/>
    <w:rsid w:val="00EC4576"/>
    <w:rsid w:val="00EE1A20"/>
    <w:rsid w:val="00EE55D3"/>
    <w:rsid w:val="00EE6760"/>
    <w:rsid w:val="00F11316"/>
    <w:rsid w:val="00F245B0"/>
    <w:rsid w:val="00F3089D"/>
    <w:rsid w:val="00F3363C"/>
    <w:rsid w:val="00F47B47"/>
    <w:rsid w:val="00F842F4"/>
    <w:rsid w:val="00F9033E"/>
    <w:rsid w:val="00F913AF"/>
    <w:rsid w:val="00F92B62"/>
    <w:rsid w:val="00F95C07"/>
    <w:rsid w:val="00FA30AF"/>
    <w:rsid w:val="00FA68CD"/>
    <w:rsid w:val="00FA7021"/>
    <w:rsid w:val="00FB049E"/>
    <w:rsid w:val="00FB48BB"/>
    <w:rsid w:val="00FC5924"/>
    <w:rsid w:val="00FD063D"/>
    <w:rsid w:val="00FD7FD9"/>
    <w:rsid w:val="00FE4110"/>
    <w:rsid w:val="00FF036E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1E0EA-AB2F-448B-A88F-D8E0F9AB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1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2C17"/>
    <w:pPr>
      <w:keepNext/>
      <w:jc w:val="center"/>
      <w:outlineLvl w:val="0"/>
    </w:pPr>
    <w:rPr>
      <w:rFonts w:ascii="Arial" w:eastAsia="標楷體" w:hAnsi="Arial"/>
      <w:b/>
      <w:bCs/>
    </w:rPr>
  </w:style>
  <w:style w:type="paragraph" w:styleId="2">
    <w:name w:val="heading 2"/>
    <w:basedOn w:val="a"/>
    <w:next w:val="a"/>
    <w:link w:val="20"/>
    <w:qFormat/>
    <w:rsid w:val="00432C17"/>
    <w:pPr>
      <w:keepNext/>
      <w:spacing w:before="40"/>
      <w:jc w:val="both"/>
      <w:outlineLvl w:val="1"/>
    </w:pPr>
    <w:rPr>
      <w:b/>
      <w:bCs/>
      <w:spacing w:val="-6"/>
      <w:shd w:val="pct15" w:color="auto" w:fill="FFFFFF"/>
    </w:rPr>
  </w:style>
  <w:style w:type="paragraph" w:styleId="3">
    <w:name w:val="heading 3"/>
    <w:basedOn w:val="a"/>
    <w:next w:val="a"/>
    <w:link w:val="30"/>
    <w:qFormat/>
    <w:rsid w:val="00432C1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32C17"/>
    <w:rPr>
      <w:rFonts w:ascii="Arial" w:eastAsia="標楷體" w:hAnsi="Arial"/>
      <w:b/>
      <w:bCs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432C17"/>
    <w:rPr>
      <w:rFonts w:ascii="Arial" w:hAnsi="Arial"/>
      <w:b/>
      <w:bCs/>
      <w:kern w:val="2"/>
      <w:sz w:val="36"/>
      <w:szCs w:val="36"/>
    </w:rPr>
  </w:style>
  <w:style w:type="paragraph" w:styleId="a3">
    <w:name w:val="Title"/>
    <w:basedOn w:val="a"/>
    <w:next w:val="a"/>
    <w:link w:val="a4"/>
    <w:qFormat/>
    <w:rsid w:val="00432C17"/>
    <w:pPr>
      <w:framePr w:w="9360" w:hSpace="187" w:vSpace="187" w:wrap="notBeside" w:vAnchor="text" w:hAnchor="page" w:xAlign="center" w:y="1"/>
      <w:widowControl/>
      <w:autoSpaceDE w:val="0"/>
      <w:autoSpaceDN w:val="0"/>
      <w:jc w:val="center"/>
    </w:pPr>
    <w:rPr>
      <w:kern w:val="28"/>
      <w:sz w:val="48"/>
      <w:szCs w:val="48"/>
      <w:lang w:eastAsia="en-US"/>
    </w:rPr>
  </w:style>
  <w:style w:type="character" w:customStyle="1" w:styleId="a4">
    <w:name w:val="標題 字元"/>
    <w:basedOn w:val="a0"/>
    <w:link w:val="a3"/>
    <w:rsid w:val="00432C17"/>
    <w:rPr>
      <w:kern w:val="28"/>
      <w:sz w:val="48"/>
      <w:szCs w:val="48"/>
      <w:lang w:eastAsia="en-US"/>
    </w:rPr>
  </w:style>
  <w:style w:type="character" w:styleId="a5">
    <w:name w:val="Strong"/>
    <w:basedOn w:val="a0"/>
    <w:qFormat/>
    <w:rsid w:val="00432C17"/>
    <w:rPr>
      <w:b/>
      <w:bCs/>
    </w:rPr>
  </w:style>
  <w:style w:type="character" w:customStyle="1" w:styleId="20">
    <w:name w:val="標題 2 字元"/>
    <w:basedOn w:val="a0"/>
    <w:link w:val="2"/>
    <w:rsid w:val="00432C17"/>
    <w:rPr>
      <w:b/>
      <w:bCs/>
      <w:spacing w:val="-6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432C17"/>
    <w:pPr>
      <w:ind w:leftChars="200" w:left="480"/>
    </w:pPr>
  </w:style>
  <w:style w:type="character" w:styleId="a7">
    <w:name w:val="Hyperlink"/>
    <w:basedOn w:val="a0"/>
    <w:unhideWhenUsed/>
    <w:rsid w:val="00EB17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0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089D"/>
    <w:rPr>
      <w:kern w:val="2"/>
    </w:rPr>
  </w:style>
  <w:style w:type="paragraph" w:styleId="aa">
    <w:name w:val="footer"/>
    <w:basedOn w:val="a"/>
    <w:link w:val="ab"/>
    <w:uiPriority w:val="99"/>
    <w:unhideWhenUsed/>
    <w:rsid w:val="00F30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3089D"/>
    <w:rPr>
      <w:kern w:val="2"/>
    </w:rPr>
  </w:style>
  <w:style w:type="paragraph" w:styleId="ac">
    <w:name w:val="Body Text"/>
    <w:basedOn w:val="a"/>
    <w:link w:val="ad"/>
    <w:rsid w:val="00C503A6"/>
    <w:pPr>
      <w:spacing w:line="460" w:lineRule="exact"/>
      <w:jc w:val="both"/>
    </w:pPr>
    <w:rPr>
      <w:rFonts w:ascii="標楷體" w:eastAsia="標楷體" w:hAnsi="標楷體"/>
      <w:sz w:val="32"/>
    </w:rPr>
  </w:style>
  <w:style w:type="character" w:customStyle="1" w:styleId="ad">
    <w:name w:val="本文 字元"/>
    <w:basedOn w:val="a0"/>
    <w:link w:val="ac"/>
    <w:rsid w:val="00C503A6"/>
    <w:rPr>
      <w:rFonts w:ascii="標楷體" w:eastAsia="標楷體" w:hAnsi="標楷體"/>
      <w:kern w:val="2"/>
      <w:sz w:val="32"/>
      <w:szCs w:val="24"/>
    </w:rPr>
  </w:style>
  <w:style w:type="paragraph" w:customStyle="1" w:styleId="11">
    <w:name w:val="清單段落1"/>
    <w:basedOn w:val="a"/>
    <w:rsid w:val="00E654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education.uoregon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ohung@mail.ncy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ualasiaexpo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9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Links>
    <vt:vector size="30" baseType="variant">
      <vt:variant>
        <vt:i4>4259841</vt:i4>
      </vt:variant>
      <vt:variant>
        <vt:i4>12</vt:i4>
      </vt:variant>
      <vt:variant>
        <vt:i4>0</vt:i4>
      </vt:variant>
      <vt:variant>
        <vt:i4>5</vt:i4>
      </vt:variant>
      <vt:variant>
        <vt:lpwstr>http://medical.etech.ncyu.edu.tw/</vt:lpwstr>
      </vt:variant>
      <vt:variant>
        <vt:lpwstr/>
      </vt:variant>
      <vt:variant>
        <vt:i4>1441836</vt:i4>
      </vt:variant>
      <vt:variant>
        <vt:i4>9</vt:i4>
      </vt:variant>
      <vt:variant>
        <vt:i4>0</vt:i4>
      </vt:variant>
      <vt:variant>
        <vt:i4>5</vt:i4>
      </vt:variant>
      <vt:variant>
        <vt:lpwstr>mailto:singing0330@gmail.com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mailto:kuohung@mail.ncyu.edu.tw</vt:lpwstr>
      </vt:variant>
      <vt:variant>
        <vt:lpwstr/>
      </vt:variant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http://www.scicomtw.org/</vt:lpwstr>
      </vt:variant>
      <vt:variant>
        <vt:lpwstr/>
      </vt:variant>
      <vt:variant>
        <vt:i4>4653082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http://www.ncyu.edu.tw/etech/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kuohung</dc:creator>
  <cp:keywords/>
  <dc:description/>
  <cp:lastModifiedBy>kuohung huang</cp:lastModifiedBy>
  <cp:revision>30</cp:revision>
  <dcterms:created xsi:type="dcterms:W3CDTF">2015-08-08T06:26:00Z</dcterms:created>
  <dcterms:modified xsi:type="dcterms:W3CDTF">2015-09-15T06:30:00Z</dcterms:modified>
</cp:coreProperties>
</file>