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9DB" w:rsidRDefault="00824876">
      <w:pPr>
        <w:pStyle w:val="Textbody"/>
        <w:spacing w:line="600" w:lineRule="exact"/>
        <w:jc w:val="center"/>
      </w:pPr>
      <w:r>
        <w:rPr>
          <w:rFonts w:ascii="標楷體" w:eastAsia="標楷體" w:hAnsi="標楷體" w:cs="標楷體"/>
          <w:b/>
          <w:kern w:val="0"/>
          <w:sz w:val="60"/>
          <w:szCs w:val="60"/>
        </w:rPr>
        <w:t>原住民族委員會</w:t>
      </w:r>
    </w:p>
    <w:p w:rsidR="00A439DB" w:rsidRDefault="00824876">
      <w:pPr>
        <w:pStyle w:val="Textbody"/>
        <w:spacing w:line="600" w:lineRule="exact"/>
        <w:jc w:val="center"/>
        <w:rPr>
          <w:rFonts w:ascii="標楷體" w:eastAsia="標楷體" w:hAnsi="標楷體"/>
          <w:b/>
          <w:bCs/>
          <w:sz w:val="60"/>
          <w:szCs w:val="60"/>
        </w:rPr>
      </w:pPr>
      <w:r>
        <w:rPr>
          <w:rFonts w:ascii="標楷體" w:eastAsia="標楷體" w:hAnsi="標楷體"/>
          <w:b/>
          <w:bCs/>
          <w:sz w:val="60"/>
          <w:szCs w:val="60"/>
        </w:rPr>
        <w:t>「</w:t>
      </w:r>
      <w:bookmarkStart w:id="0" w:name="_GoBack"/>
      <w:r>
        <w:rPr>
          <w:rFonts w:ascii="標楷體" w:eastAsia="標楷體" w:hAnsi="標楷體"/>
          <w:b/>
          <w:bCs/>
          <w:sz w:val="60"/>
          <w:szCs w:val="60"/>
        </w:rPr>
        <w:t>原住民族工作權保障法」法令宣導講習</w:t>
      </w:r>
    </w:p>
    <w:p w:rsidR="00A439DB" w:rsidRDefault="00824876">
      <w:pPr>
        <w:pStyle w:val="Textbody"/>
        <w:jc w:val="center"/>
      </w:pPr>
      <w:r>
        <w:rPr>
          <w:rFonts w:ascii="標楷體" w:eastAsia="標楷體" w:hAnsi="標楷體"/>
          <w:b/>
          <w:bCs/>
          <w:sz w:val="60"/>
          <w:szCs w:val="60"/>
        </w:rPr>
        <w:t>報名回條</w:t>
      </w:r>
    </w:p>
    <w:tbl>
      <w:tblPr>
        <w:tblW w:w="100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1278"/>
        <w:gridCol w:w="3271"/>
        <w:gridCol w:w="1265"/>
        <w:gridCol w:w="3393"/>
      </w:tblGrid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849" w:type="dxa"/>
            <w:tcBorders>
              <w:top w:val="single" w:sz="48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9207" w:type="dxa"/>
            <w:gridSpan w:val="4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出席人員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銜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24876">
            <w:pPr>
              <w:widowControl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24876">
            <w:pPr>
              <w:widowControl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　　註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登錄公務人員學習時數</w:t>
            </w: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出席人員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銜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24876">
            <w:pPr>
              <w:widowControl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24876">
            <w:pPr>
              <w:widowControl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　　註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both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登錄公務人員學習時數</w:t>
            </w: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804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8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出席人員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　　銜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844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8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24876">
            <w:pPr>
              <w:widowControl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手　　機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439DB">
        <w:tblPrEx>
          <w:tblCellMar>
            <w:top w:w="0" w:type="dxa"/>
            <w:bottom w:w="0" w:type="dxa"/>
          </w:tblCellMar>
        </w:tblPrEx>
        <w:trPr>
          <w:cantSplit/>
          <w:trHeight w:val="1100"/>
          <w:jc w:val="center"/>
        </w:trPr>
        <w:tc>
          <w:tcPr>
            <w:tcW w:w="849" w:type="dxa"/>
            <w:vMerge/>
            <w:tcBorders>
              <w:top w:val="single" w:sz="4" w:space="0" w:color="000000"/>
              <w:left w:val="single" w:sz="48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824876">
            <w:pPr>
              <w:widowControl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A439DB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　　註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39DB" w:rsidRDefault="00824876">
            <w:pPr>
              <w:pStyle w:val="Textbody"/>
              <w:spacing w:line="0" w:lineRule="atLeast"/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</w:t>
            </w:r>
            <w:r>
              <w:rPr>
                <w:rFonts w:eastAsia="標楷體"/>
                <w:sz w:val="28"/>
                <w:szCs w:val="28"/>
              </w:rPr>
              <w:t>登錄公務人員學習時數</w:t>
            </w:r>
          </w:p>
        </w:tc>
      </w:tr>
    </w:tbl>
    <w:p w:rsidR="00A439DB" w:rsidRDefault="00824876">
      <w:pPr>
        <w:pStyle w:val="Textbody"/>
        <w:tabs>
          <w:tab w:val="left" w:pos="142"/>
          <w:tab w:val="left" w:pos="284"/>
        </w:tabs>
        <w:spacing w:line="440" w:lineRule="exact"/>
        <w:ind w:left="720" w:hanging="480"/>
        <w:rPr>
          <w:rFonts w:eastAsia="標楷體"/>
        </w:rPr>
      </w:pPr>
      <w:r>
        <w:rPr>
          <w:rFonts w:eastAsia="標楷體"/>
        </w:rPr>
        <w:t>報名提醒事項：</w:t>
      </w:r>
    </w:p>
    <w:p w:rsidR="00A439DB" w:rsidRDefault="00824876">
      <w:pPr>
        <w:pStyle w:val="Textbody"/>
        <w:tabs>
          <w:tab w:val="left" w:pos="142"/>
          <w:tab w:val="left" w:pos="28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一、請於</w:t>
      </w:r>
      <w:r>
        <w:rPr>
          <w:rFonts w:eastAsia="標楷體"/>
        </w:rPr>
        <w:t>112</w:t>
      </w:r>
      <w:r>
        <w:rPr>
          <w:rFonts w:eastAsia="標楷體"/>
        </w:rPr>
        <w:t>年</w:t>
      </w:r>
      <w:r>
        <w:rPr>
          <w:rFonts w:eastAsia="標楷體"/>
        </w:rPr>
        <w:t>11</w:t>
      </w:r>
      <w:r>
        <w:rPr>
          <w:rFonts w:eastAsia="標楷體"/>
        </w:rPr>
        <w:t>月</w:t>
      </w:r>
      <w:r>
        <w:rPr>
          <w:rFonts w:eastAsia="標楷體"/>
        </w:rPr>
        <w:t>30</w:t>
      </w:r>
      <w:r>
        <w:rPr>
          <w:rFonts w:eastAsia="標楷體"/>
        </w:rPr>
        <w:t>日（星期四）下午</w:t>
      </w:r>
      <w:r>
        <w:rPr>
          <w:rFonts w:eastAsia="標楷體"/>
        </w:rPr>
        <w:t>6</w:t>
      </w:r>
      <w:r>
        <w:rPr>
          <w:rFonts w:eastAsia="標楷體"/>
        </w:rPr>
        <w:t>時前填妥本報名表，以電子郵件或傳真擲還本會，並請來電確認完成報名，逾期不受理報名。</w:t>
      </w:r>
    </w:p>
    <w:p w:rsidR="00A439DB" w:rsidRDefault="00824876">
      <w:pPr>
        <w:pStyle w:val="Textbody"/>
        <w:tabs>
          <w:tab w:val="left" w:pos="142"/>
          <w:tab w:val="left" w:pos="28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二、聯絡窗口：吳名鼎先生，</w:t>
      </w:r>
      <w:r>
        <w:rPr>
          <w:rFonts w:eastAsia="標楷體"/>
        </w:rPr>
        <w:t>Email</w:t>
      </w:r>
      <w:r>
        <w:rPr>
          <w:rFonts w:eastAsia="標楷體"/>
        </w:rPr>
        <w:t>：</w:t>
      </w:r>
      <w:r>
        <w:rPr>
          <w:rFonts w:eastAsia="標楷體"/>
        </w:rPr>
        <w:t>project1801@cip.gov.tw</w:t>
      </w:r>
      <w:r>
        <w:rPr>
          <w:rFonts w:eastAsia="標楷體"/>
        </w:rPr>
        <w:t>，電話：</w:t>
      </w:r>
      <w:r>
        <w:rPr>
          <w:rFonts w:eastAsia="標楷體"/>
        </w:rPr>
        <w:t>02-8995-3198</w:t>
      </w:r>
      <w:r>
        <w:rPr>
          <w:rFonts w:eastAsia="標楷體"/>
        </w:rPr>
        <w:t>，傳真：</w:t>
      </w:r>
      <w:r>
        <w:rPr>
          <w:rFonts w:eastAsia="標楷體"/>
        </w:rPr>
        <w:t>02-8521-1651</w:t>
      </w:r>
      <w:r>
        <w:rPr>
          <w:rFonts w:eastAsia="標楷體"/>
        </w:rPr>
        <w:t>。</w:t>
      </w:r>
    </w:p>
    <w:p w:rsidR="00A439DB" w:rsidRDefault="00824876">
      <w:pPr>
        <w:pStyle w:val="Textbody"/>
        <w:tabs>
          <w:tab w:val="left" w:pos="142"/>
          <w:tab w:val="left" w:pos="28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t>三、凡報名參與人員，於研習活動結束後，核實給予公務人員終身學習時數。</w:t>
      </w:r>
    </w:p>
    <w:p w:rsidR="00A439DB" w:rsidRDefault="00824876">
      <w:pPr>
        <w:pStyle w:val="Textbody"/>
        <w:tabs>
          <w:tab w:val="left" w:pos="142"/>
          <w:tab w:val="left" w:pos="284"/>
        </w:tabs>
        <w:spacing w:line="440" w:lineRule="exact"/>
        <w:ind w:left="1080" w:hanging="480"/>
        <w:rPr>
          <w:rFonts w:eastAsia="標楷體"/>
        </w:rPr>
      </w:pPr>
      <w:r>
        <w:rPr>
          <w:rFonts w:eastAsia="標楷體"/>
        </w:rPr>
        <w:lastRenderedPageBreak/>
        <w:t>四、交通路線請參閱：國立成功大學光復校區</w:t>
      </w:r>
      <w:r>
        <w:rPr>
          <w:rFonts w:eastAsia="標楷體"/>
        </w:rPr>
        <w:t>A103</w:t>
      </w:r>
      <w:r>
        <w:rPr>
          <w:rFonts w:eastAsia="標楷體"/>
        </w:rPr>
        <w:t>中文系館</w:t>
      </w:r>
      <w:r>
        <w:rPr>
          <w:rFonts w:eastAsia="標楷體"/>
        </w:rPr>
        <w:t>1F</w:t>
      </w:r>
      <w:r>
        <w:rPr>
          <w:rFonts w:eastAsia="標楷體"/>
        </w:rPr>
        <w:t>／</w:t>
      </w:r>
      <w:r>
        <w:rPr>
          <w:rFonts w:eastAsia="標楷體"/>
        </w:rPr>
        <w:t>21122</w:t>
      </w:r>
      <w:r>
        <w:rPr>
          <w:rFonts w:eastAsia="標楷體"/>
        </w:rPr>
        <w:t>演講廳</w:t>
      </w:r>
    </w:p>
    <w:p w:rsidR="00A439DB" w:rsidRDefault="00824876">
      <w:pPr>
        <w:pStyle w:val="Textbody"/>
        <w:tabs>
          <w:tab w:val="left" w:pos="142"/>
          <w:tab w:val="left" w:pos="284"/>
        </w:tabs>
        <w:spacing w:line="440" w:lineRule="exact"/>
        <w:ind w:left="1584" w:hanging="480"/>
      </w:pPr>
      <w:hyperlink r:id="rId6" w:history="1">
        <w:r>
          <w:rPr>
            <w:rStyle w:val="a7"/>
          </w:rPr>
          <w:t>https://nckumap.ncku.edu.tw/map.php?type=activity&amp;bid=A024&amp;rid=A02401028&amp;floor=1F</w:t>
        </w:r>
      </w:hyperlink>
    </w:p>
    <w:sectPr w:rsidR="00A439DB">
      <w:pgSz w:w="11906" w:h="16838"/>
      <w:pgMar w:top="851" w:right="624" w:bottom="567" w:left="62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76" w:rsidRDefault="00824876">
      <w:r>
        <w:separator/>
      </w:r>
    </w:p>
  </w:endnote>
  <w:endnote w:type="continuationSeparator" w:id="0">
    <w:p w:rsidR="00824876" w:rsidRDefault="0082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76" w:rsidRDefault="00824876">
      <w:r>
        <w:rPr>
          <w:color w:val="000000"/>
        </w:rPr>
        <w:separator/>
      </w:r>
    </w:p>
  </w:footnote>
  <w:footnote w:type="continuationSeparator" w:id="0">
    <w:p w:rsidR="00824876" w:rsidRDefault="0082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439DB"/>
    <w:rsid w:val="00824876"/>
    <w:rsid w:val="00872002"/>
    <w:rsid w:val="00A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10B80-1720-41BA-8CC1-84B1E00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未解析的提及項目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kumap.ncku.edu.tw/map.php?type=activity&amp;bid=A024&amp;rid=A02401028&amp;floor=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【活力Hohai yan 開創新原鄉】</dc:title>
  <dc:subject/>
  <dc:creator>project1704_林慧婷</dc:creator>
  <cp:lastModifiedBy>User</cp:lastModifiedBy>
  <cp:revision>2</cp:revision>
  <cp:lastPrinted>2010-07-14T10:43:00Z</cp:lastPrinted>
  <dcterms:created xsi:type="dcterms:W3CDTF">2023-12-05T02:53:00Z</dcterms:created>
  <dcterms:modified xsi:type="dcterms:W3CDTF">2023-12-05T02:53:00Z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</Properties>
</file>