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X="98" w:tblpY="1459"/>
        <w:tblW w:w="4932" w:type="pct"/>
        <w:tblLook w:val="04A0" w:firstRow="1" w:lastRow="0" w:firstColumn="1" w:lastColumn="0" w:noHBand="0" w:noVBand="1"/>
      </w:tblPr>
      <w:tblGrid>
        <w:gridCol w:w="1628"/>
        <w:gridCol w:w="1494"/>
        <w:gridCol w:w="5071"/>
      </w:tblGrid>
      <w:tr w:rsidR="00EE05B9" w:rsidRPr="005271A1" w:rsidTr="004223AB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B9" w:rsidRPr="005271A1" w:rsidRDefault="00EE05B9" w:rsidP="004223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附件1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評鑑中心服務建議書第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頁)</w:t>
            </w:r>
          </w:p>
        </w:tc>
      </w:tr>
      <w:tr w:rsidR="00EE05B9" w:rsidRPr="005271A1" w:rsidTr="004223AB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高教評鑑中心系所品質保證認可-實地訪視流程表</w:t>
            </w:r>
            <w:bookmarkEnd w:id="0"/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(供參)</w:t>
            </w:r>
          </w:p>
        </w:tc>
      </w:tr>
      <w:tr w:rsidR="00EE05B9" w:rsidRPr="005271A1" w:rsidTr="004223AB">
        <w:tc>
          <w:tcPr>
            <w:tcW w:w="993" w:type="pct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12" w:type="pct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095" w:type="pct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EE05B9" w:rsidRPr="005271A1" w:rsidTr="004223AB">
        <w:trPr>
          <w:trHeight w:val="2099"/>
        </w:trPr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09:30-10:00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訪視委員到校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EE05B9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高教評鑑中心行政團隊依據訪視委員需求，安排專車或協助訪視委員前往學校。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學校協助設置路標指示，引導自行到校委員及評鑑中心專車。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受訪單位派人引領訪視委員前往受訪單位獨立簡報室。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訪視委員預備會議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EE05B9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受訪單位安排可容納所有委員討論籍資料檢閱之獨立簡報室，並依據受訪單位數設置電腦(可連線上網)、1台獨立印表機與1台投影設備。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由訪視小組召集人主持會議。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訪視委員確認訪視作業流程及座(晤)談名單。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訪視委員審閱受訪單位「第2次待釐清問題」之回覆資料。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10:20-11:00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相互介紹、受訪單位簡報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EE05B9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受訪單位主管介紹相關參與簡報人員。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訪視小組召集人介紹訪視委員。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受訪單位進行簡報。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受訪單位主管晤談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訪視小組與受訪單位主管進行晤談。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11:30-12:00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教學設施參訪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受訪單位陪同訪視委員參訪受訪單位之教學相關設施。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受訪單位代辦午餐，並安排訪視委員於獨立簡報室用餐。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資料檢閱與交流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受訪單位於獨立簡報室實地訪視現場準備相關資料，以佐證自我評鑑報告內容及各項執行成效。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14:00-14:45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教師與行政人員代表晤談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EE05B9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訪視委員與2至3位教師、行政人員代表進行一對一晤談。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受訪單位依委員人數準備2至4個晤談場地。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受訪單位協助邀集受訪人員、引導委</w:t>
            </w: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員至晤談室及掌握晤談時間。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14:45-15:30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學生/畢業生代表座(晤)談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EE05B9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學生/畢業生代表以座談方式進行。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學生代表至少9位。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畢業生代表約3至6位，由受訪單位自行安排。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業界代表座談(視需求調整)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EE05B9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視受訪單位實際狀況進行調整與安排。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由受訪單位邀請</w:t>
            </w:r>
            <w:r w:rsidRPr="005271A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約</w:t>
            </w: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3-6位。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16:00-16:40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訪視委員討論會議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訪視小組召集人召開會議，彙整訪視委員意見及撰寫實地訪視報告內容。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16:40-17:20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訪視小組與受訪單位進行綜合座談及意見交流。</w:t>
            </w:r>
          </w:p>
        </w:tc>
      </w:tr>
      <w:tr w:rsidR="00EE05B9" w:rsidRPr="005271A1" w:rsidTr="004223AB"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17:20-18:10</w:t>
            </w:r>
          </w:p>
        </w:tc>
        <w:tc>
          <w:tcPr>
            <w:tcW w:w="912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訪視委員綜合討論會議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EE05B9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訪視小組召集人召開會議，確認實地訪視報告內容，並提出認可結果建議。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高教評鑑中心人員協助訪視委員進行文書作業。</w:t>
            </w:r>
          </w:p>
        </w:tc>
      </w:tr>
      <w:tr w:rsidR="00EE05B9" w:rsidRPr="005271A1" w:rsidTr="004223AB">
        <w:trPr>
          <w:trHeight w:val="1830"/>
        </w:trPr>
        <w:tc>
          <w:tcPr>
            <w:tcW w:w="993" w:type="pct"/>
            <w:vAlign w:val="center"/>
          </w:tcPr>
          <w:p w:rsidR="00EE05B9" w:rsidRPr="005271A1" w:rsidRDefault="00EE05B9" w:rsidP="004223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18:10-</w:t>
            </w:r>
          </w:p>
        </w:tc>
        <w:tc>
          <w:tcPr>
            <w:tcW w:w="912" w:type="pct"/>
          </w:tcPr>
          <w:p w:rsidR="00EE05B9" w:rsidRPr="005271A1" w:rsidRDefault="00EE05B9" w:rsidP="004223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完成實地訪視報告初稿/離校</w:t>
            </w:r>
          </w:p>
        </w:tc>
        <w:tc>
          <w:tcPr>
            <w:tcW w:w="3095" w:type="pct"/>
            <w:vAlign w:val="center"/>
          </w:tcPr>
          <w:p w:rsidR="00EE05B9" w:rsidRPr="005271A1" w:rsidRDefault="00EE05B9" w:rsidP="00EE05B9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訪視小組召集人與受訪單位主管確認完成一天之實地訪視流程，並一同簽署「訪視完成簽署書」。</w:t>
            </w:r>
          </w:p>
          <w:p w:rsidR="00EE05B9" w:rsidRPr="005271A1" w:rsidRDefault="00EE05B9" w:rsidP="00EE05B9">
            <w:pPr>
              <w:pStyle w:val="a7"/>
              <w:numPr>
                <w:ilvl w:val="0"/>
                <w:numId w:val="8"/>
              </w:numPr>
              <w:spacing w:line="0" w:lineRule="atLeast"/>
              <w:ind w:leftChars="0" w:left="313" w:hanging="3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1A1">
              <w:rPr>
                <w:rFonts w:ascii="標楷體" w:eastAsia="標楷體" w:hAnsi="標楷體" w:hint="eastAsia"/>
                <w:sz w:val="28"/>
                <w:szCs w:val="28"/>
              </w:rPr>
              <w:t>高教評鑑中心行政團隊依據訪視委員需求，安排專車或協助訪視委員離開學校。</w:t>
            </w:r>
          </w:p>
        </w:tc>
      </w:tr>
    </w:tbl>
    <w:p w:rsidR="00122001" w:rsidRPr="00EE05B9" w:rsidRDefault="00A85BFB"/>
    <w:sectPr w:rsidR="00122001" w:rsidRPr="00EE05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FB" w:rsidRDefault="00A85BFB" w:rsidP="00EE05B9">
      <w:r>
        <w:separator/>
      </w:r>
    </w:p>
  </w:endnote>
  <w:endnote w:type="continuationSeparator" w:id="0">
    <w:p w:rsidR="00A85BFB" w:rsidRDefault="00A85BFB" w:rsidP="00EE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FB" w:rsidRDefault="00A85BFB" w:rsidP="00EE05B9">
      <w:r>
        <w:separator/>
      </w:r>
    </w:p>
  </w:footnote>
  <w:footnote w:type="continuationSeparator" w:id="0">
    <w:p w:rsidR="00A85BFB" w:rsidRDefault="00A85BFB" w:rsidP="00EE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2F9B"/>
    <w:multiLevelType w:val="hybridMultilevel"/>
    <w:tmpl w:val="F4A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F52ACE"/>
    <w:multiLevelType w:val="hybridMultilevel"/>
    <w:tmpl w:val="AEDE2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2E109B"/>
    <w:multiLevelType w:val="hybridMultilevel"/>
    <w:tmpl w:val="86C4A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B46B4D"/>
    <w:multiLevelType w:val="hybridMultilevel"/>
    <w:tmpl w:val="5D167918"/>
    <w:lvl w:ilvl="0" w:tplc="B18247A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4058E8"/>
    <w:multiLevelType w:val="hybridMultilevel"/>
    <w:tmpl w:val="F9967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B2D4F"/>
    <w:multiLevelType w:val="hybridMultilevel"/>
    <w:tmpl w:val="BA5AB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AE2555"/>
    <w:multiLevelType w:val="hybridMultilevel"/>
    <w:tmpl w:val="D4B0EF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A947C9"/>
    <w:multiLevelType w:val="hybridMultilevel"/>
    <w:tmpl w:val="63B80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0"/>
    <w:rsid w:val="0013748B"/>
    <w:rsid w:val="00242188"/>
    <w:rsid w:val="003B7A10"/>
    <w:rsid w:val="009162EE"/>
    <w:rsid w:val="00A85BFB"/>
    <w:rsid w:val="00E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8DF42-4E61-4F76-96B4-5DD0296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5B9"/>
    <w:rPr>
      <w:sz w:val="20"/>
      <w:szCs w:val="20"/>
    </w:rPr>
  </w:style>
  <w:style w:type="paragraph" w:styleId="a7">
    <w:name w:val="List Paragraph"/>
    <w:basedOn w:val="a"/>
    <w:qFormat/>
    <w:rsid w:val="00EE05B9"/>
    <w:pPr>
      <w:ind w:leftChars="200" w:left="480"/>
    </w:pPr>
  </w:style>
  <w:style w:type="table" w:styleId="a8">
    <w:name w:val="Table Grid"/>
    <w:basedOn w:val="a1"/>
    <w:uiPriority w:val="39"/>
    <w:rsid w:val="00EE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2020-11-16T02:35:00Z</dcterms:created>
  <dcterms:modified xsi:type="dcterms:W3CDTF">2020-11-16T02:35:00Z</dcterms:modified>
</cp:coreProperties>
</file>