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0" w:rsidRDefault="00364789">
      <w:pPr>
        <w:snapToGrid w:val="0"/>
        <w:spacing w:line="500" w:lineRule="exact"/>
        <w:jc w:val="center"/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國立嘉義大學財產標籤補發</w:t>
      </w:r>
      <w:r>
        <w:rPr>
          <w:rFonts w:ascii="標楷體" w:eastAsia="標楷體" w:hAnsi="標楷體"/>
          <w:b/>
          <w:bCs/>
          <w:sz w:val="44"/>
          <w:szCs w:val="44"/>
        </w:rPr>
        <w:t>申請表</w:t>
      </w:r>
    </w:p>
    <w:p w:rsidR="00D67340" w:rsidRDefault="00364789">
      <w:pPr>
        <w:snapToGrid w:val="0"/>
        <w:spacing w:line="400" w:lineRule="exact"/>
        <w:jc w:val="center"/>
      </w:pPr>
      <w:r>
        <w:rPr>
          <w:rFonts w:ascii="標楷體" w:eastAsia="標楷體" w:hAnsi="標楷體"/>
          <w:bCs/>
          <w:sz w:val="28"/>
          <w:szCs w:val="28"/>
        </w:rPr>
        <w:t xml:space="preserve">□財產類  □非消耗類  </w:t>
      </w:r>
      <w:r>
        <w:rPr>
          <w:rFonts w:ascii="標楷體" w:eastAsia="標楷體" w:hAnsi="標楷體"/>
          <w:bCs/>
        </w:rPr>
        <w:t>(請分開繕寫)</w:t>
      </w:r>
    </w:p>
    <w:p w:rsidR="00D67340" w:rsidRDefault="00D67340">
      <w:pPr>
        <w:snapToGrid w:val="0"/>
        <w:spacing w:line="240" w:lineRule="exact"/>
        <w:jc w:val="center"/>
      </w:pPr>
    </w:p>
    <w:p w:rsidR="00D67340" w:rsidRDefault="00364789">
      <w:pPr>
        <w:snapToGrid w:val="0"/>
        <w:spacing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申請單位：                                     申請日期：    年    月    日</w:t>
      </w:r>
    </w:p>
    <w:p w:rsidR="00D67340" w:rsidRDefault="00D67340">
      <w:pPr>
        <w:snapToGrid w:val="0"/>
        <w:spacing w:line="240" w:lineRule="exact"/>
        <w:rPr>
          <w:rFonts w:ascii="標楷體" w:eastAsia="標楷體" w:hAnsi="標楷體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1307"/>
        <w:gridCol w:w="1732"/>
        <w:gridCol w:w="1703"/>
        <w:gridCol w:w="1502"/>
        <w:gridCol w:w="1414"/>
      </w:tblGrid>
      <w:tr w:rsidR="00D67340">
        <w:trPr>
          <w:trHeight w:val="56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36478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財產編號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36478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序號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36478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財產名稱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36478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保管人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36478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補發原因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7340">
        <w:trPr>
          <w:trHeight w:val="6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340" w:rsidRDefault="00D67340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67340" w:rsidRDefault="00364789">
      <w:pPr>
        <w:snapToGrid w:val="0"/>
        <w:spacing w:before="180" w:line="240" w:lineRule="atLeast"/>
      </w:pPr>
      <w:r>
        <w:rPr>
          <w:rFonts w:ascii="標楷體" w:eastAsia="標楷體" w:hAnsi="標楷體"/>
          <w:sz w:val="28"/>
          <w:szCs w:val="28"/>
        </w:rPr>
        <w:t>申請人：             單位主管：            補發承辦人：</w:t>
      </w:r>
    </w:p>
    <w:sectPr w:rsidR="00D67340">
      <w:footerReference w:type="default" r:id="rId7"/>
      <w:pgSz w:w="11906" w:h="16838"/>
      <w:pgMar w:top="1440" w:right="1274" w:bottom="993" w:left="1418" w:header="851" w:footer="733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B" w:rsidRDefault="00AA15DB">
      <w:r>
        <w:separator/>
      </w:r>
    </w:p>
  </w:endnote>
  <w:endnote w:type="continuationSeparator" w:id="0">
    <w:p w:rsidR="00AA15DB" w:rsidRDefault="00A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C4" w:rsidRDefault="0036478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6FC4" w:rsidRDefault="00364789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74E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E6FC4" w:rsidRDefault="00364789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74E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B" w:rsidRDefault="00AA15DB">
      <w:r>
        <w:rPr>
          <w:color w:val="000000"/>
        </w:rPr>
        <w:separator/>
      </w:r>
    </w:p>
  </w:footnote>
  <w:footnote w:type="continuationSeparator" w:id="0">
    <w:p w:rsidR="00AA15DB" w:rsidRDefault="00AA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340"/>
    <w:rsid w:val="00364789"/>
    <w:rsid w:val="00AA15DB"/>
    <w:rsid w:val="00D67340"/>
    <w:rsid w:val="00E027F4"/>
    <w:rsid w:val="00E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ody Text Indent"/>
    <w:basedOn w:val="a"/>
    <w:pPr>
      <w:spacing w:line="500" w:lineRule="exact"/>
      <w:ind w:left="1240" w:hanging="640"/>
      <w:jc w:val="both"/>
    </w:pPr>
    <w:rPr>
      <w:rFonts w:eastAsia="標楷體"/>
      <w:color w:val="FF0000"/>
      <w:sz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500" w:lineRule="exact"/>
      <w:ind w:left="640" w:hanging="640"/>
      <w:jc w:val="both"/>
    </w:pPr>
    <w:rPr>
      <w:rFonts w:eastAsia="標楷體"/>
      <w:sz w:val="32"/>
    </w:rPr>
  </w:style>
  <w:style w:type="paragraph" w:styleId="3">
    <w:name w:val="Body Text Indent 3"/>
    <w:basedOn w:val="a"/>
    <w:pPr>
      <w:spacing w:line="500" w:lineRule="exact"/>
      <w:ind w:left="600"/>
      <w:jc w:val="both"/>
    </w:pPr>
    <w:rPr>
      <w:rFonts w:eastAsia="標楷體"/>
      <w:sz w:val="32"/>
    </w:rPr>
  </w:style>
  <w:style w:type="paragraph" w:styleId="a8">
    <w:name w:val="Body Text"/>
    <w:basedOn w:val="a"/>
    <w:pPr>
      <w:spacing w:line="500" w:lineRule="exact"/>
      <w:jc w:val="both"/>
    </w:pPr>
    <w:rPr>
      <w:rFonts w:eastAsia="標楷體"/>
      <w:color w:val="FF0000"/>
      <w:sz w:val="32"/>
    </w:rPr>
  </w:style>
  <w:style w:type="paragraph" w:styleId="20">
    <w:name w:val="Body Text 2"/>
    <w:basedOn w:val="a"/>
    <w:pPr>
      <w:spacing w:line="500" w:lineRule="exact"/>
      <w:jc w:val="both"/>
    </w:pPr>
    <w:rPr>
      <w:rFonts w:eastAsia="標楷體"/>
      <w:sz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本文 3 字元"/>
    <w:rPr>
      <w:kern w:val="3"/>
      <w:sz w:val="16"/>
      <w:szCs w:val="1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character" w:customStyle="1" w:styleId="ad">
    <w:name w:val="本文 字元"/>
    <w:rPr>
      <w:rFonts w:eastAsia="標楷體"/>
      <w:color w:val="FF0000"/>
      <w:kern w:val="3"/>
      <w:sz w:val="32"/>
      <w:szCs w:val="24"/>
    </w:rPr>
  </w:style>
  <w:style w:type="paragraph" w:styleId="ae">
    <w:name w:val="annotation subject"/>
    <w:basedOn w:val="a4"/>
    <w:next w:val="a4"/>
    <w:rPr>
      <w:b/>
      <w:bCs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ody Text Indent"/>
    <w:basedOn w:val="a"/>
    <w:pPr>
      <w:spacing w:line="500" w:lineRule="exact"/>
      <w:ind w:left="1240" w:hanging="640"/>
      <w:jc w:val="both"/>
    </w:pPr>
    <w:rPr>
      <w:rFonts w:eastAsia="標楷體"/>
      <w:color w:val="FF0000"/>
      <w:sz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500" w:lineRule="exact"/>
      <w:ind w:left="640" w:hanging="640"/>
      <w:jc w:val="both"/>
    </w:pPr>
    <w:rPr>
      <w:rFonts w:eastAsia="標楷體"/>
      <w:sz w:val="32"/>
    </w:rPr>
  </w:style>
  <w:style w:type="paragraph" w:styleId="3">
    <w:name w:val="Body Text Indent 3"/>
    <w:basedOn w:val="a"/>
    <w:pPr>
      <w:spacing w:line="500" w:lineRule="exact"/>
      <w:ind w:left="600"/>
      <w:jc w:val="both"/>
    </w:pPr>
    <w:rPr>
      <w:rFonts w:eastAsia="標楷體"/>
      <w:sz w:val="32"/>
    </w:rPr>
  </w:style>
  <w:style w:type="paragraph" w:styleId="a8">
    <w:name w:val="Body Text"/>
    <w:basedOn w:val="a"/>
    <w:pPr>
      <w:spacing w:line="500" w:lineRule="exact"/>
      <w:jc w:val="both"/>
    </w:pPr>
    <w:rPr>
      <w:rFonts w:eastAsia="標楷體"/>
      <w:color w:val="FF0000"/>
      <w:sz w:val="32"/>
    </w:rPr>
  </w:style>
  <w:style w:type="paragraph" w:styleId="20">
    <w:name w:val="Body Text 2"/>
    <w:basedOn w:val="a"/>
    <w:pPr>
      <w:spacing w:line="500" w:lineRule="exact"/>
      <w:jc w:val="both"/>
    </w:pPr>
    <w:rPr>
      <w:rFonts w:eastAsia="標楷體"/>
      <w:sz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本文 3 字元"/>
    <w:rPr>
      <w:kern w:val="3"/>
      <w:sz w:val="16"/>
      <w:szCs w:val="1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character" w:customStyle="1" w:styleId="ad">
    <w:name w:val="本文 字元"/>
    <w:rPr>
      <w:rFonts w:eastAsia="標楷體"/>
      <w:color w:val="FF0000"/>
      <w:kern w:val="3"/>
      <w:sz w:val="32"/>
      <w:szCs w:val="24"/>
    </w:rPr>
  </w:style>
  <w:style w:type="paragraph" w:styleId="ae">
    <w:name w:val="annotation subject"/>
    <w:basedOn w:val="a4"/>
    <w:next w:val="a4"/>
    <w:rPr>
      <w:b/>
      <w:bCs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○○局96年度國有公用財產盤點實施計畫（範例）</dc:title>
  <dc:creator>陳怡茹</dc:creator>
  <cp:lastModifiedBy>user</cp:lastModifiedBy>
  <cp:revision>2</cp:revision>
  <cp:lastPrinted>2015-08-25T01:21:00Z</cp:lastPrinted>
  <dcterms:created xsi:type="dcterms:W3CDTF">2019-05-01T08:30:00Z</dcterms:created>
  <dcterms:modified xsi:type="dcterms:W3CDTF">2019-05-01T08:30:00Z</dcterms:modified>
</cp:coreProperties>
</file>