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27" w:rsidRPr="00136132" w:rsidRDefault="00D73727" w:rsidP="00D73727">
      <w:pPr>
        <w:autoSpaceDE w:val="0"/>
        <w:autoSpaceDN w:val="0"/>
        <w:adjustRightInd w:val="0"/>
        <w:snapToGrid w:val="0"/>
        <w:spacing w:afterLines="50" w:after="180" w:line="240" w:lineRule="atLeast"/>
        <w:jc w:val="center"/>
        <w:rPr>
          <w:rFonts w:eastAsia="標楷體" w:hAnsi="標楷體"/>
          <w:b/>
          <w:bCs/>
          <w:color w:val="000000"/>
          <w:kern w:val="0"/>
          <w:sz w:val="28"/>
          <w:szCs w:val="28"/>
        </w:rPr>
      </w:pPr>
      <w:bookmarkStart w:id="0" w:name="_GoBack"/>
      <w:r w:rsidRPr="00136132">
        <w:rPr>
          <w:rFonts w:eastAsia="標楷體" w:hAnsi="標楷體"/>
          <w:b/>
          <w:bCs/>
          <w:color w:val="000000"/>
          <w:kern w:val="0"/>
          <w:sz w:val="28"/>
          <w:szCs w:val="28"/>
        </w:rPr>
        <w:t>國立嘉義大學產學合作績效獎勵辦法</w:t>
      </w:r>
    </w:p>
    <w:bookmarkEnd w:id="0"/>
    <w:p w:rsidR="00D73727" w:rsidRPr="001E4D42" w:rsidRDefault="00D73727" w:rsidP="00D73727">
      <w:pPr>
        <w:pStyle w:val="Default"/>
        <w:snapToGrid w:val="0"/>
        <w:spacing w:before="90" w:line="240" w:lineRule="atLeast"/>
        <w:ind w:leftChars="2257" w:left="5617" w:hanging="200"/>
        <w:jc w:val="right"/>
        <w:rPr>
          <w:rFonts w:ascii="Times New Roman" w:hAnsi="標楷體" w:cs="Times New Roman"/>
          <w:sz w:val="20"/>
          <w:szCs w:val="20"/>
        </w:rPr>
      </w:pPr>
      <w:r w:rsidRPr="001E4D42">
        <w:rPr>
          <w:rFonts w:ascii="Times New Roman" w:hAnsi="標楷體" w:cs="Times New Roman" w:hint="eastAsia"/>
          <w:sz w:val="20"/>
          <w:szCs w:val="20"/>
        </w:rPr>
        <w:t>104</w:t>
      </w:r>
      <w:r w:rsidRPr="001E4D42">
        <w:rPr>
          <w:rFonts w:ascii="Times New Roman" w:hAnsi="標楷體" w:cs="Times New Roman" w:hint="eastAsia"/>
          <w:sz w:val="20"/>
          <w:szCs w:val="20"/>
        </w:rPr>
        <w:t>年</w:t>
      </w:r>
      <w:r w:rsidRPr="001E4D42">
        <w:rPr>
          <w:rFonts w:ascii="Times New Roman" w:hAnsi="標楷體" w:cs="Times New Roman" w:hint="eastAsia"/>
          <w:sz w:val="20"/>
          <w:szCs w:val="20"/>
        </w:rPr>
        <w:t>2</w:t>
      </w:r>
      <w:r w:rsidRPr="001E4D42">
        <w:rPr>
          <w:rFonts w:ascii="Times New Roman" w:hAnsi="標楷體" w:cs="Times New Roman" w:hint="eastAsia"/>
          <w:sz w:val="20"/>
          <w:szCs w:val="20"/>
        </w:rPr>
        <w:t>月</w:t>
      </w:r>
      <w:r w:rsidRPr="001E4D42">
        <w:rPr>
          <w:rFonts w:ascii="Times New Roman" w:hAnsi="標楷體" w:cs="Times New Roman" w:hint="eastAsia"/>
          <w:sz w:val="20"/>
          <w:szCs w:val="20"/>
        </w:rPr>
        <w:t>10</w:t>
      </w:r>
      <w:r w:rsidRPr="001E4D42">
        <w:rPr>
          <w:rFonts w:ascii="Times New Roman" w:hAnsi="標楷體" w:cs="Times New Roman" w:hint="eastAsia"/>
          <w:sz w:val="20"/>
          <w:szCs w:val="20"/>
        </w:rPr>
        <w:t>日</w:t>
      </w:r>
      <w:r w:rsidRPr="001E4D42">
        <w:rPr>
          <w:rFonts w:ascii="Times New Roman" w:hAnsi="標楷體" w:cs="Times New Roman" w:hint="eastAsia"/>
          <w:sz w:val="20"/>
          <w:szCs w:val="20"/>
        </w:rPr>
        <w:t>103</w:t>
      </w:r>
      <w:r w:rsidRPr="001E4D42">
        <w:rPr>
          <w:rFonts w:ascii="Times New Roman" w:hAnsi="標楷體" w:cs="Times New Roman" w:hint="eastAsia"/>
          <w:sz w:val="20"/>
          <w:szCs w:val="20"/>
        </w:rPr>
        <w:t>學年度第</w:t>
      </w:r>
      <w:r w:rsidRPr="001E4D42">
        <w:rPr>
          <w:rFonts w:ascii="Times New Roman" w:hAnsi="標楷體" w:cs="Times New Roman" w:hint="eastAsia"/>
          <w:sz w:val="20"/>
          <w:szCs w:val="20"/>
        </w:rPr>
        <w:t>5</w:t>
      </w:r>
      <w:r w:rsidRPr="001E4D42">
        <w:rPr>
          <w:rFonts w:ascii="Times New Roman" w:hAnsi="標楷體" w:cs="Times New Roman" w:hint="eastAsia"/>
          <w:sz w:val="20"/>
          <w:szCs w:val="20"/>
        </w:rPr>
        <w:t>次行政會議通過</w:t>
      </w:r>
    </w:p>
    <w:p w:rsidR="00D73727" w:rsidRDefault="00D73727" w:rsidP="00D73727">
      <w:pPr>
        <w:pStyle w:val="Default"/>
        <w:snapToGrid w:val="0"/>
        <w:spacing w:before="90" w:line="240" w:lineRule="atLeast"/>
        <w:ind w:leftChars="2257" w:left="5617" w:hanging="200"/>
        <w:jc w:val="right"/>
        <w:rPr>
          <w:rFonts w:ascii="Times New Roman" w:hAnsi="標楷體" w:cs="Times New Roman"/>
          <w:sz w:val="20"/>
          <w:szCs w:val="20"/>
        </w:rPr>
      </w:pPr>
      <w:r w:rsidRPr="001E4D42">
        <w:rPr>
          <w:rFonts w:ascii="Times New Roman" w:hAnsi="標楷體" w:cs="Times New Roman" w:hint="eastAsia"/>
          <w:sz w:val="20"/>
          <w:szCs w:val="20"/>
        </w:rPr>
        <w:t>105</w:t>
      </w:r>
      <w:r w:rsidRPr="001E4D42">
        <w:rPr>
          <w:rFonts w:ascii="Times New Roman" w:hAnsi="標楷體" w:cs="Times New Roman" w:hint="eastAsia"/>
          <w:sz w:val="20"/>
          <w:szCs w:val="20"/>
        </w:rPr>
        <w:t>年</w:t>
      </w:r>
      <w:r w:rsidRPr="001E4D42">
        <w:rPr>
          <w:rFonts w:ascii="Times New Roman" w:hAnsi="標楷體" w:cs="Times New Roman" w:hint="eastAsia"/>
          <w:sz w:val="20"/>
          <w:szCs w:val="20"/>
        </w:rPr>
        <w:t>5</w:t>
      </w:r>
      <w:r w:rsidRPr="001E4D42">
        <w:rPr>
          <w:rFonts w:ascii="Times New Roman" w:hAnsi="標楷體" w:cs="Times New Roman" w:hint="eastAsia"/>
          <w:sz w:val="20"/>
          <w:szCs w:val="20"/>
        </w:rPr>
        <w:t>月</w:t>
      </w:r>
      <w:r w:rsidRPr="001E4D42">
        <w:rPr>
          <w:rFonts w:ascii="Times New Roman" w:hAnsi="標楷體" w:cs="Times New Roman" w:hint="eastAsia"/>
          <w:sz w:val="20"/>
          <w:szCs w:val="20"/>
        </w:rPr>
        <w:t>10</w:t>
      </w:r>
      <w:r w:rsidRPr="001E4D42">
        <w:rPr>
          <w:rFonts w:ascii="Times New Roman" w:hAnsi="標楷體" w:cs="Times New Roman" w:hint="eastAsia"/>
          <w:sz w:val="20"/>
          <w:szCs w:val="20"/>
        </w:rPr>
        <w:t>日</w:t>
      </w:r>
      <w:r w:rsidRPr="001E4D42">
        <w:rPr>
          <w:rFonts w:ascii="Times New Roman" w:hAnsi="標楷體" w:cs="Times New Roman" w:hint="eastAsia"/>
          <w:sz w:val="20"/>
          <w:szCs w:val="20"/>
        </w:rPr>
        <w:t>104</w:t>
      </w:r>
      <w:r w:rsidRPr="001E4D42">
        <w:rPr>
          <w:rFonts w:ascii="Times New Roman" w:hAnsi="標楷體" w:cs="Times New Roman" w:hint="eastAsia"/>
          <w:sz w:val="20"/>
          <w:szCs w:val="20"/>
        </w:rPr>
        <w:t>學年度第</w:t>
      </w:r>
      <w:r w:rsidRPr="001E4D42">
        <w:rPr>
          <w:rFonts w:ascii="Times New Roman" w:hAnsi="標楷體" w:cs="Times New Roman" w:hint="eastAsia"/>
          <w:sz w:val="20"/>
          <w:szCs w:val="20"/>
        </w:rPr>
        <w:t>7</w:t>
      </w:r>
      <w:r w:rsidRPr="001E4D42">
        <w:rPr>
          <w:rFonts w:ascii="Times New Roman" w:hAnsi="標楷體" w:cs="Times New Roman" w:hint="eastAsia"/>
          <w:sz w:val="20"/>
          <w:szCs w:val="20"/>
        </w:rPr>
        <w:t>次行政會議</w:t>
      </w:r>
      <w:r>
        <w:rPr>
          <w:rFonts w:ascii="Times New Roman" w:hAnsi="標楷體" w:cs="Times New Roman" w:hint="eastAsia"/>
          <w:sz w:val="20"/>
          <w:szCs w:val="20"/>
        </w:rPr>
        <w:t>修正</w:t>
      </w:r>
      <w:r w:rsidRPr="001E4D42">
        <w:rPr>
          <w:rFonts w:ascii="Times New Roman" w:hAnsi="標楷體" w:cs="Times New Roman" w:hint="eastAsia"/>
          <w:sz w:val="20"/>
          <w:szCs w:val="20"/>
        </w:rPr>
        <w:t>通過</w:t>
      </w:r>
    </w:p>
    <w:p w:rsidR="00D73727" w:rsidRDefault="00D73727" w:rsidP="00D73727">
      <w:pPr>
        <w:pStyle w:val="Default"/>
        <w:snapToGrid w:val="0"/>
        <w:spacing w:before="90" w:line="240" w:lineRule="atLeast"/>
        <w:ind w:leftChars="2257" w:left="5617" w:hanging="200"/>
        <w:jc w:val="right"/>
        <w:rPr>
          <w:rFonts w:ascii="Times New Roman" w:hAnsi="標楷體" w:cs="Times New Roman"/>
          <w:sz w:val="20"/>
          <w:szCs w:val="20"/>
        </w:rPr>
      </w:pPr>
      <w:r>
        <w:rPr>
          <w:rFonts w:ascii="Times New Roman" w:hAnsi="標楷體" w:cs="Times New Roman" w:hint="eastAsia"/>
          <w:sz w:val="20"/>
          <w:szCs w:val="20"/>
        </w:rPr>
        <w:t>108</w:t>
      </w:r>
      <w:r>
        <w:rPr>
          <w:rFonts w:ascii="Times New Roman" w:hAnsi="標楷體" w:cs="Times New Roman" w:hint="eastAsia"/>
          <w:sz w:val="20"/>
          <w:szCs w:val="20"/>
        </w:rPr>
        <w:t>年</w:t>
      </w:r>
      <w:r>
        <w:rPr>
          <w:rFonts w:ascii="Times New Roman" w:hAnsi="標楷體" w:cs="Times New Roman" w:hint="eastAsia"/>
          <w:sz w:val="20"/>
          <w:szCs w:val="20"/>
        </w:rPr>
        <w:t>1</w:t>
      </w:r>
      <w:r>
        <w:rPr>
          <w:rFonts w:ascii="Times New Roman" w:hAnsi="標楷體" w:cs="Times New Roman" w:hint="eastAsia"/>
          <w:sz w:val="20"/>
          <w:szCs w:val="20"/>
        </w:rPr>
        <w:t>月</w:t>
      </w:r>
      <w:r>
        <w:rPr>
          <w:rFonts w:ascii="Times New Roman" w:hAnsi="標楷體" w:cs="Times New Roman" w:hint="eastAsia"/>
          <w:sz w:val="20"/>
          <w:szCs w:val="20"/>
        </w:rPr>
        <w:t>8</w:t>
      </w:r>
      <w:r>
        <w:rPr>
          <w:rFonts w:ascii="Times New Roman" w:hAnsi="標楷體" w:cs="Times New Roman" w:hint="eastAsia"/>
          <w:sz w:val="20"/>
          <w:szCs w:val="20"/>
        </w:rPr>
        <w:t>日</w:t>
      </w:r>
      <w:r w:rsidRPr="001E4D42">
        <w:rPr>
          <w:rFonts w:ascii="Times New Roman" w:hAnsi="標楷體" w:cs="Times New Roman" w:hint="eastAsia"/>
          <w:sz w:val="20"/>
          <w:szCs w:val="20"/>
        </w:rPr>
        <w:t>10</w:t>
      </w:r>
      <w:r>
        <w:rPr>
          <w:rFonts w:ascii="Times New Roman" w:hAnsi="標楷體" w:cs="Times New Roman" w:hint="eastAsia"/>
          <w:sz w:val="20"/>
          <w:szCs w:val="20"/>
        </w:rPr>
        <w:t>7</w:t>
      </w:r>
      <w:r w:rsidRPr="001E4D42">
        <w:rPr>
          <w:rFonts w:ascii="Times New Roman" w:hAnsi="標楷體" w:cs="Times New Roman" w:hint="eastAsia"/>
          <w:sz w:val="20"/>
          <w:szCs w:val="20"/>
        </w:rPr>
        <w:t>學年度第</w:t>
      </w:r>
      <w:r>
        <w:rPr>
          <w:rFonts w:ascii="Times New Roman" w:hAnsi="標楷體" w:cs="Times New Roman" w:hint="eastAsia"/>
          <w:sz w:val="20"/>
          <w:szCs w:val="20"/>
        </w:rPr>
        <w:t>4</w:t>
      </w:r>
      <w:r w:rsidRPr="001E4D42">
        <w:rPr>
          <w:rFonts w:ascii="Times New Roman" w:hAnsi="標楷體" w:cs="Times New Roman" w:hint="eastAsia"/>
          <w:sz w:val="20"/>
          <w:szCs w:val="20"/>
        </w:rPr>
        <w:t>次行政會議</w:t>
      </w:r>
      <w:r>
        <w:rPr>
          <w:rFonts w:ascii="Times New Roman" w:hAnsi="標楷體" w:cs="Times New Roman" w:hint="eastAsia"/>
          <w:sz w:val="20"/>
          <w:szCs w:val="20"/>
        </w:rPr>
        <w:t>修正</w:t>
      </w:r>
      <w:r w:rsidRPr="001E4D42">
        <w:rPr>
          <w:rFonts w:ascii="Times New Roman" w:hAnsi="標楷體" w:cs="Times New Roman" w:hint="eastAsia"/>
          <w:sz w:val="20"/>
          <w:szCs w:val="20"/>
        </w:rPr>
        <w:t>通過</w:t>
      </w:r>
    </w:p>
    <w:p w:rsidR="00D73727" w:rsidRDefault="00D73727" w:rsidP="00D73727">
      <w:pPr>
        <w:pStyle w:val="Default"/>
        <w:snapToGrid w:val="0"/>
        <w:spacing w:before="90" w:line="240" w:lineRule="atLeast"/>
        <w:ind w:leftChars="2257" w:left="5617" w:hanging="200"/>
        <w:jc w:val="right"/>
        <w:rPr>
          <w:rFonts w:ascii="Times New Roman" w:hAnsi="標楷體" w:cs="Times New Roman"/>
          <w:sz w:val="20"/>
          <w:szCs w:val="20"/>
        </w:rPr>
      </w:pPr>
      <w:r>
        <w:rPr>
          <w:rFonts w:ascii="Times New Roman" w:hAnsi="標楷體" w:cs="Times New Roman" w:hint="eastAsia"/>
          <w:sz w:val="20"/>
          <w:szCs w:val="20"/>
        </w:rPr>
        <w:t>109</w:t>
      </w:r>
      <w:r>
        <w:rPr>
          <w:rFonts w:ascii="Times New Roman" w:hAnsi="標楷體" w:cs="Times New Roman" w:hint="eastAsia"/>
          <w:sz w:val="20"/>
          <w:szCs w:val="20"/>
        </w:rPr>
        <w:t>年</w:t>
      </w:r>
      <w:r>
        <w:rPr>
          <w:rFonts w:ascii="Times New Roman" w:hAnsi="標楷體" w:cs="Times New Roman" w:hint="eastAsia"/>
          <w:sz w:val="20"/>
          <w:szCs w:val="20"/>
        </w:rPr>
        <w:t>2</w:t>
      </w:r>
      <w:r>
        <w:rPr>
          <w:rFonts w:ascii="Times New Roman" w:hAnsi="標楷體" w:cs="Times New Roman" w:hint="eastAsia"/>
          <w:sz w:val="20"/>
          <w:szCs w:val="20"/>
        </w:rPr>
        <w:t>月</w:t>
      </w:r>
      <w:r>
        <w:rPr>
          <w:rFonts w:ascii="Times New Roman" w:hAnsi="標楷體" w:cs="Times New Roman" w:hint="eastAsia"/>
          <w:sz w:val="20"/>
          <w:szCs w:val="20"/>
        </w:rPr>
        <w:t>11</w:t>
      </w:r>
      <w:r>
        <w:rPr>
          <w:rFonts w:ascii="Times New Roman" w:hAnsi="標楷體" w:cs="Times New Roman" w:hint="eastAsia"/>
          <w:sz w:val="20"/>
          <w:szCs w:val="20"/>
        </w:rPr>
        <w:t>日</w:t>
      </w:r>
      <w:r w:rsidRPr="001E4D42">
        <w:rPr>
          <w:rFonts w:ascii="Times New Roman" w:hAnsi="標楷體" w:cs="Times New Roman" w:hint="eastAsia"/>
          <w:sz w:val="20"/>
          <w:szCs w:val="20"/>
        </w:rPr>
        <w:t>10</w:t>
      </w:r>
      <w:r>
        <w:rPr>
          <w:rFonts w:ascii="Times New Roman" w:hAnsi="標楷體" w:cs="Times New Roman" w:hint="eastAsia"/>
          <w:sz w:val="20"/>
          <w:szCs w:val="20"/>
        </w:rPr>
        <w:t>8</w:t>
      </w:r>
      <w:r w:rsidRPr="001E4D42">
        <w:rPr>
          <w:rFonts w:ascii="Times New Roman" w:hAnsi="標楷體" w:cs="Times New Roman" w:hint="eastAsia"/>
          <w:sz w:val="20"/>
          <w:szCs w:val="20"/>
        </w:rPr>
        <w:t>學年度第</w:t>
      </w:r>
      <w:r>
        <w:rPr>
          <w:rFonts w:ascii="Times New Roman" w:hAnsi="標楷體" w:cs="Times New Roman" w:hint="eastAsia"/>
          <w:sz w:val="20"/>
          <w:szCs w:val="20"/>
        </w:rPr>
        <w:t>5</w:t>
      </w:r>
      <w:r w:rsidRPr="001E4D42">
        <w:rPr>
          <w:rFonts w:ascii="Times New Roman" w:hAnsi="標楷體" w:cs="Times New Roman" w:hint="eastAsia"/>
          <w:sz w:val="20"/>
          <w:szCs w:val="20"/>
        </w:rPr>
        <w:t>次行政會議</w:t>
      </w:r>
      <w:r>
        <w:rPr>
          <w:rFonts w:ascii="Times New Roman" w:hAnsi="標楷體" w:cs="Times New Roman" w:hint="eastAsia"/>
          <w:sz w:val="20"/>
          <w:szCs w:val="20"/>
        </w:rPr>
        <w:t>修正</w:t>
      </w:r>
      <w:r w:rsidRPr="001E4D42">
        <w:rPr>
          <w:rFonts w:ascii="Times New Roman" w:hAnsi="標楷體" w:cs="Times New Roman" w:hint="eastAsia"/>
          <w:sz w:val="20"/>
          <w:szCs w:val="20"/>
        </w:rPr>
        <w:t>通過</w:t>
      </w:r>
    </w:p>
    <w:p w:rsidR="00D73727" w:rsidRDefault="00D73727" w:rsidP="00D73727">
      <w:pPr>
        <w:pStyle w:val="Default"/>
        <w:snapToGrid w:val="0"/>
        <w:spacing w:before="90" w:line="240" w:lineRule="atLeast"/>
        <w:ind w:leftChars="2257" w:left="5617" w:hanging="200"/>
        <w:jc w:val="right"/>
        <w:rPr>
          <w:rFonts w:ascii="Times New Roman" w:cs="Times New Roman"/>
          <w:sz w:val="20"/>
          <w:szCs w:val="20"/>
        </w:rPr>
      </w:pPr>
      <w:r w:rsidRPr="007E3EDD">
        <w:rPr>
          <w:rFonts w:ascii="Times New Roman" w:cs="Times New Roman"/>
          <w:sz w:val="20"/>
          <w:szCs w:val="20"/>
        </w:rPr>
        <w:t>111</w:t>
      </w:r>
      <w:r w:rsidRPr="007E3EDD">
        <w:rPr>
          <w:rFonts w:ascii="Times New Roman" w:cs="Times New Roman"/>
          <w:sz w:val="20"/>
          <w:szCs w:val="20"/>
        </w:rPr>
        <w:t>年</w:t>
      </w:r>
      <w:r>
        <w:rPr>
          <w:rFonts w:ascii="Times New Roman" w:cs="Times New Roman" w:hint="eastAsia"/>
          <w:sz w:val="20"/>
          <w:szCs w:val="20"/>
        </w:rPr>
        <w:t>9</w:t>
      </w:r>
      <w:r w:rsidRPr="007E3EDD">
        <w:rPr>
          <w:rFonts w:ascii="Times New Roman" w:cs="Times New Roman"/>
          <w:sz w:val="20"/>
          <w:szCs w:val="20"/>
        </w:rPr>
        <w:t>月</w:t>
      </w:r>
      <w:r>
        <w:rPr>
          <w:rFonts w:ascii="Times New Roman" w:cs="Times New Roman" w:hint="eastAsia"/>
          <w:sz w:val="20"/>
          <w:szCs w:val="20"/>
        </w:rPr>
        <w:t>13</w:t>
      </w:r>
      <w:r w:rsidRPr="007E3EDD">
        <w:rPr>
          <w:rFonts w:ascii="Times New Roman" w:cs="Times New Roman"/>
          <w:sz w:val="20"/>
          <w:szCs w:val="20"/>
        </w:rPr>
        <w:t>日</w:t>
      </w:r>
      <w:r w:rsidRPr="007E3EDD">
        <w:rPr>
          <w:rFonts w:ascii="Times New Roman" w:cs="Times New Roman"/>
          <w:sz w:val="20"/>
          <w:szCs w:val="20"/>
        </w:rPr>
        <w:t>111</w:t>
      </w:r>
      <w:r w:rsidRPr="007E3EDD">
        <w:rPr>
          <w:rFonts w:ascii="Times New Roman" w:cs="Times New Roman"/>
          <w:sz w:val="20"/>
          <w:szCs w:val="20"/>
        </w:rPr>
        <w:t>學年度第</w:t>
      </w:r>
      <w:r>
        <w:rPr>
          <w:rFonts w:ascii="Times New Roman" w:cs="Times New Roman" w:hint="eastAsia"/>
          <w:sz w:val="20"/>
          <w:szCs w:val="20"/>
        </w:rPr>
        <w:t>2</w:t>
      </w:r>
      <w:r w:rsidRPr="007E3EDD">
        <w:rPr>
          <w:rFonts w:ascii="Times New Roman" w:cs="Times New Roman"/>
          <w:sz w:val="20"/>
          <w:szCs w:val="20"/>
        </w:rPr>
        <w:t>次行政會議修正通過</w:t>
      </w:r>
    </w:p>
    <w:p w:rsidR="00D73727" w:rsidRDefault="00D73727" w:rsidP="00D73727">
      <w:pPr>
        <w:pStyle w:val="Default"/>
        <w:snapToGrid w:val="0"/>
        <w:spacing w:before="90" w:line="240" w:lineRule="atLeast"/>
        <w:ind w:leftChars="2257" w:left="5617" w:hanging="200"/>
        <w:jc w:val="right"/>
        <w:rPr>
          <w:rFonts w:ascii="Times New Roman" w:cs="Times New Roman"/>
          <w:sz w:val="20"/>
          <w:szCs w:val="20"/>
        </w:rPr>
      </w:pPr>
      <w:r>
        <w:rPr>
          <w:rFonts w:ascii="Times New Roman" w:cs="Times New Roman" w:hint="eastAsia"/>
          <w:sz w:val="20"/>
          <w:szCs w:val="20"/>
        </w:rPr>
        <w:t>112</w:t>
      </w:r>
      <w:r w:rsidRPr="007E3EDD">
        <w:rPr>
          <w:rFonts w:ascii="Times New Roman" w:cs="Times New Roman"/>
          <w:sz w:val="20"/>
          <w:szCs w:val="20"/>
        </w:rPr>
        <w:t>年</w:t>
      </w:r>
      <w:r>
        <w:rPr>
          <w:rFonts w:ascii="Times New Roman" w:cs="Times New Roman" w:hint="eastAsia"/>
          <w:sz w:val="20"/>
          <w:szCs w:val="20"/>
        </w:rPr>
        <w:t>7</w:t>
      </w:r>
      <w:r w:rsidRPr="007E3EDD">
        <w:rPr>
          <w:rFonts w:ascii="Times New Roman" w:cs="Times New Roman"/>
          <w:sz w:val="20"/>
          <w:szCs w:val="20"/>
        </w:rPr>
        <w:t>月</w:t>
      </w:r>
      <w:r>
        <w:rPr>
          <w:rFonts w:ascii="Times New Roman" w:cs="Times New Roman" w:hint="eastAsia"/>
          <w:sz w:val="20"/>
          <w:szCs w:val="20"/>
        </w:rPr>
        <w:t>25</w:t>
      </w:r>
      <w:r w:rsidRPr="007E3EDD">
        <w:rPr>
          <w:rFonts w:ascii="Times New Roman" w:cs="Times New Roman"/>
          <w:sz w:val="20"/>
          <w:szCs w:val="20"/>
        </w:rPr>
        <w:t>日</w:t>
      </w:r>
      <w:r>
        <w:rPr>
          <w:rFonts w:ascii="Times New Roman" w:cs="Times New Roman" w:hint="eastAsia"/>
          <w:sz w:val="20"/>
          <w:szCs w:val="20"/>
        </w:rPr>
        <w:t>111</w:t>
      </w:r>
      <w:r w:rsidRPr="007E3EDD">
        <w:rPr>
          <w:rFonts w:ascii="Times New Roman" w:cs="Times New Roman"/>
          <w:sz w:val="20"/>
          <w:szCs w:val="20"/>
        </w:rPr>
        <w:t>學年度第</w:t>
      </w:r>
      <w:r>
        <w:rPr>
          <w:rFonts w:ascii="Times New Roman" w:cs="Times New Roman" w:hint="eastAsia"/>
          <w:sz w:val="20"/>
          <w:szCs w:val="20"/>
        </w:rPr>
        <w:t>8</w:t>
      </w:r>
      <w:r w:rsidRPr="007E3EDD">
        <w:rPr>
          <w:rFonts w:ascii="Times New Roman" w:cs="Times New Roman"/>
          <w:sz w:val="20"/>
          <w:szCs w:val="20"/>
        </w:rPr>
        <w:t>次行政會議修正通過</w:t>
      </w:r>
    </w:p>
    <w:p w:rsidR="00D73727" w:rsidRPr="00DB5702" w:rsidRDefault="00D73727" w:rsidP="00D73727">
      <w:pPr>
        <w:pStyle w:val="Default"/>
        <w:snapToGrid w:val="0"/>
        <w:spacing w:before="90" w:line="240" w:lineRule="atLeast"/>
        <w:ind w:leftChars="2257" w:left="5617" w:hanging="200"/>
        <w:jc w:val="right"/>
        <w:rPr>
          <w:sz w:val="28"/>
          <w:szCs w:val="28"/>
        </w:rPr>
      </w:pPr>
      <w:r>
        <w:rPr>
          <w:rFonts w:ascii="Times New Roman" w:cs="Times New Roman" w:hint="eastAsia"/>
          <w:sz w:val="20"/>
          <w:szCs w:val="20"/>
        </w:rPr>
        <w:t>112</w:t>
      </w:r>
      <w:r w:rsidRPr="007E3EDD">
        <w:rPr>
          <w:rFonts w:ascii="Times New Roman" w:cs="Times New Roman"/>
          <w:sz w:val="20"/>
          <w:szCs w:val="20"/>
        </w:rPr>
        <w:t>年</w:t>
      </w:r>
      <w:r>
        <w:rPr>
          <w:rFonts w:ascii="Times New Roman" w:cs="Times New Roman" w:hint="eastAsia"/>
          <w:sz w:val="20"/>
          <w:szCs w:val="20"/>
        </w:rPr>
        <w:t>8</w:t>
      </w:r>
      <w:r w:rsidRPr="007E3EDD">
        <w:rPr>
          <w:rFonts w:ascii="Times New Roman" w:cs="Times New Roman"/>
          <w:sz w:val="20"/>
          <w:szCs w:val="20"/>
        </w:rPr>
        <w:t>月</w:t>
      </w:r>
      <w:r>
        <w:rPr>
          <w:rFonts w:ascii="Times New Roman" w:cs="Times New Roman" w:hint="eastAsia"/>
          <w:sz w:val="20"/>
          <w:szCs w:val="20"/>
        </w:rPr>
        <w:t>8</w:t>
      </w:r>
      <w:r w:rsidRPr="007E3EDD">
        <w:rPr>
          <w:rFonts w:ascii="Times New Roman" w:cs="Times New Roman"/>
          <w:sz w:val="20"/>
          <w:szCs w:val="20"/>
        </w:rPr>
        <w:t>日</w:t>
      </w:r>
      <w:r>
        <w:rPr>
          <w:rFonts w:ascii="Times New Roman" w:cs="Times New Roman" w:hint="eastAsia"/>
          <w:sz w:val="20"/>
          <w:szCs w:val="20"/>
        </w:rPr>
        <w:t>112</w:t>
      </w:r>
      <w:r w:rsidRPr="007E3EDD">
        <w:rPr>
          <w:rFonts w:ascii="Times New Roman" w:cs="Times New Roman"/>
          <w:sz w:val="20"/>
          <w:szCs w:val="20"/>
        </w:rPr>
        <w:t>學年度第</w:t>
      </w:r>
      <w:r>
        <w:rPr>
          <w:rFonts w:ascii="Times New Roman" w:cs="Times New Roman" w:hint="eastAsia"/>
          <w:sz w:val="20"/>
          <w:szCs w:val="20"/>
        </w:rPr>
        <w:t>1</w:t>
      </w:r>
      <w:r w:rsidRPr="007E3EDD">
        <w:rPr>
          <w:rFonts w:ascii="Times New Roman" w:cs="Times New Roman"/>
          <w:sz w:val="20"/>
          <w:szCs w:val="20"/>
        </w:rPr>
        <w:t>次行政會議修正通過</w:t>
      </w:r>
    </w:p>
    <w:p w:rsidR="00D73727" w:rsidRPr="004F2C1D" w:rsidRDefault="00D73727" w:rsidP="00D73727">
      <w:pPr>
        <w:pStyle w:val="Default"/>
        <w:snapToGrid w:val="0"/>
        <w:spacing w:before="90" w:line="240" w:lineRule="atLeast"/>
        <w:ind w:leftChars="2257" w:left="5617" w:hanging="200"/>
        <w:jc w:val="right"/>
        <w:rPr>
          <w:rFonts w:hint="eastAsia"/>
          <w:sz w:val="28"/>
          <w:szCs w:val="28"/>
        </w:rPr>
      </w:pPr>
    </w:p>
    <w:p w:rsidR="00D73727" w:rsidRPr="00A941AD" w:rsidRDefault="00D73727" w:rsidP="00D73727">
      <w:pPr>
        <w:autoSpaceDE w:val="0"/>
        <w:autoSpaceDN w:val="0"/>
        <w:adjustRightInd w:val="0"/>
        <w:snapToGrid w:val="0"/>
        <w:spacing w:beforeLines="50" w:before="180" w:line="360" w:lineRule="exact"/>
        <w:ind w:left="1040" w:hangingChars="400" w:hanging="1040"/>
        <w:jc w:val="both"/>
        <w:rPr>
          <w:rFonts w:eastAsia="標楷體"/>
          <w:color w:val="000000"/>
          <w:kern w:val="0"/>
          <w:sz w:val="26"/>
          <w:szCs w:val="26"/>
        </w:rPr>
      </w:pPr>
      <w:r w:rsidRPr="00A941AD">
        <w:rPr>
          <w:rFonts w:eastAsia="標楷體" w:hAnsi="標楷體"/>
          <w:color w:val="000000"/>
          <w:kern w:val="0"/>
          <w:sz w:val="26"/>
          <w:szCs w:val="26"/>
        </w:rPr>
        <w:t>第一條</w:t>
      </w:r>
      <w:r w:rsidRPr="00A941AD">
        <w:rPr>
          <w:rFonts w:eastAsia="標楷體"/>
          <w:color w:val="000000"/>
          <w:kern w:val="0"/>
          <w:sz w:val="26"/>
          <w:szCs w:val="26"/>
        </w:rPr>
        <w:t xml:space="preserve">  </w:t>
      </w:r>
      <w:r w:rsidRPr="00A941AD">
        <w:rPr>
          <w:rFonts w:eastAsia="標楷體" w:hAnsi="標楷體"/>
          <w:color w:val="000000"/>
          <w:kern w:val="0"/>
          <w:sz w:val="26"/>
          <w:szCs w:val="26"/>
        </w:rPr>
        <w:t>國立嘉義大學（以下簡稱本校）為表揚對產學合作績效提</w:t>
      </w:r>
      <w:r w:rsidRPr="00A941AD">
        <w:rPr>
          <w:rFonts w:eastAsia="標楷體" w:hAnsi="標楷體" w:hint="eastAsia"/>
          <w:color w:val="000000"/>
          <w:kern w:val="0"/>
          <w:sz w:val="26"/>
          <w:szCs w:val="26"/>
        </w:rPr>
        <w:t>升</w:t>
      </w:r>
      <w:r w:rsidRPr="00A941AD">
        <w:rPr>
          <w:rFonts w:eastAsia="標楷體" w:hAnsi="標楷體"/>
          <w:color w:val="000000"/>
          <w:kern w:val="0"/>
          <w:sz w:val="26"/>
          <w:szCs w:val="26"/>
        </w:rPr>
        <w:t>有所貢獻之本校專任教師，</w:t>
      </w:r>
      <w:r w:rsidRPr="00A941AD">
        <w:rPr>
          <w:rFonts w:ascii="標楷體" w:eastAsia="標楷體" w:hAnsi="標楷體"/>
          <w:color w:val="000000"/>
          <w:kern w:val="0"/>
          <w:sz w:val="26"/>
          <w:szCs w:val="26"/>
        </w:rPr>
        <w:t>特訂定</w:t>
      </w:r>
      <w:r w:rsidRPr="00A941AD">
        <w:rPr>
          <w:rFonts w:ascii="標楷體" w:eastAsia="標楷體" w:hAnsi="標楷體" w:cs="標楷體" w:hint="eastAsia"/>
          <w:bCs/>
          <w:color w:val="000000"/>
          <w:sz w:val="26"/>
          <w:szCs w:val="26"/>
        </w:rPr>
        <w:t>國立嘉義大學產學合作績效獎勵辦法</w:t>
      </w:r>
      <w:r w:rsidRPr="00A941AD">
        <w:rPr>
          <w:rFonts w:ascii="標楷體" w:eastAsia="標楷體" w:hAnsi="標楷體"/>
          <w:bCs/>
          <w:color w:val="000000"/>
          <w:kern w:val="0"/>
          <w:sz w:val="26"/>
          <w:szCs w:val="26"/>
        </w:rPr>
        <w:t>（以下簡稱本辦法）</w:t>
      </w:r>
      <w:r w:rsidRPr="00A941AD">
        <w:rPr>
          <w:rFonts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1040" w:hangingChars="400" w:hanging="1040"/>
        <w:jc w:val="both"/>
        <w:rPr>
          <w:rFonts w:eastAsia="標楷體"/>
          <w:color w:val="000000"/>
          <w:kern w:val="0"/>
          <w:sz w:val="26"/>
          <w:szCs w:val="26"/>
        </w:rPr>
      </w:pPr>
      <w:r w:rsidRPr="00A941AD">
        <w:rPr>
          <w:rFonts w:eastAsia="標楷體" w:hAnsi="標楷體"/>
          <w:color w:val="000000"/>
          <w:kern w:val="0"/>
          <w:sz w:val="26"/>
          <w:szCs w:val="26"/>
        </w:rPr>
        <w:t>第二條</w:t>
      </w:r>
      <w:r w:rsidRPr="00A941AD">
        <w:rPr>
          <w:rFonts w:eastAsia="標楷體"/>
          <w:color w:val="000000"/>
          <w:kern w:val="0"/>
          <w:sz w:val="26"/>
          <w:szCs w:val="26"/>
        </w:rPr>
        <w:t xml:space="preserve">  </w:t>
      </w:r>
      <w:r w:rsidRPr="00A941AD">
        <w:rPr>
          <w:rFonts w:eastAsia="標楷體"/>
          <w:color w:val="000000"/>
          <w:kern w:val="0"/>
          <w:sz w:val="26"/>
          <w:szCs w:val="26"/>
        </w:rPr>
        <w:t>本辦法之經費來源為</w:t>
      </w:r>
      <w:r w:rsidRPr="00A941AD">
        <w:rPr>
          <w:rFonts w:eastAsia="標楷體" w:hint="eastAsia"/>
          <w:color w:val="000000"/>
          <w:kern w:val="0"/>
          <w:sz w:val="26"/>
          <w:szCs w:val="26"/>
        </w:rPr>
        <w:t>行政管理費之</w:t>
      </w:r>
      <w:r w:rsidRPr="00A941AD">
        <w:rPr>
          <w:rFonts w:eastAsia="標楷體"/>
          <w:color w:val="000000"/>
          <w:kern w:val="0"/>
          <w:sz w:val="26"/>
          <w:szCs w:val="26"/>
        </w:rPr>
        <w:t>推動教師與產業界合作經費</w:t>
      </w:r>
      <w:r w:rsidRPr="00A941AD">
        <w:rPr>
          <w:rFonts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1066" w:hangingChars="410" w:hanging="1066"/>
        <w:jc w:val="both"/>
        <w:rPr>
          <w:rFonts w:eastAsia="標楷體"/>
          <w:color w:val="000000"/>
          <w:kern w:val="0"/>
          <w:sz w:val="26"/>
          <w:szCs w:val="26"/>
        </w:rPr>
      </w:pPr>
      <w:r w:rsidRPr="00A941AD">
        <w:rPr>
          <w:rFonts w:eastAsia="標楷體" w:hAnsi="標楷體"/>
          <w:color w:val="000000"/>
          <w:kern w:val="0"/>
          <w:sz w:val="26"/>
          <w:szCs w:val="26"/>
        </w:rPr>
        <w:t>第三條</w:t>
      </w:r>
      <w:r w:rsidRPr="00A941AD">
        <w:rPr>
          <w:rFonts w:eastAsia="標楷體"/>
          <w:color w:val="000000"/>
          <w:kern w:val="0"/>
          <w:sz w:val="26"/>
          <w:szCs w:val="26"/>
        </w:rPr>
        <w:t xml:space="preserve">  </w:t>
      </w:r>
      <w:r w:rsidRPr="00A941AD">
        <w:rPr>
          <w:rFonts w:eastAsia="標楷體"/>
          <w:color w:val="000000"/>
          <w:kern w:val="0"/>
          <w:sz w:val="26"/>
          <w:szCs w:val="26"/>
        </w:rPr>
        <w:t>獎勵項目分為「產學合作績優教師」、「產學合作績優中心」及</w:t>
      </w:r>
      <w:r w:rsidRPr="00A941AD">
        <w:rPr>
          <w:rFonts w:ascii="標楷體" w:eastAsia="標楷體" w:hAnsi="標楷體"/>
          <w:color w:val="000000"/>
          <w:kern w:val="0"/>
          <w:sz w:val="26"/>
          <w:szCs w:val="26"/>
        </w:rPr>
        <w:t>「</w:t>
      </w:r>
      <w:r w:rsidRPr="00A941AD">
        <w:rPr>
          <w:rFonts w:ascii="標楷體" w:eastAsia="標楷體" w:hAnsi="標楷體" w:hint="eastAsia"/>
          <w:bCs/>
          <w:color w:val="000000"/>
          <w:kern w:val="0"/>
          <w:sz w:val="26"/>
          <w:szCs w:val="26"/>
        </w:rPr>
        <w:t>行政院所屬機關</w:t>
      </w:r>
      <w:r w:rsidRPr="00A941AD">
        <w:rPr>
          <w:rFonts w:ascii="標楷體" w:eastAsia="標楷體" w:hAnsi="標楷體"/>
          <w:bCs/>
          <w:color w:val="000000"/>
          <w:kern w:val="0"/>
          <w:sz w:val="26"/>
          <w:szCs w:val="26"/>
        </w:rPr>
        <w:t>學界科專計畫</w:t>
      </w:r>
      <w:r w:rsidRPr="00A941AD">
        <w:rPr>
          <w:rFonts w:ascii="標楷體" w:eastAsia="標楷體" w:hAnsi="標楷體" w:hint="eastAsia"/>
          <w:bCs/>
          <w:color w:val="000000"/>
          <w:kern w:val="0"/>
          <w:sz w:val="26"/>
          <w:szCs w:val="26"/>
        </w:rPr>
        <w:t>或整合型計畫總主持人獎</w:t>
      </w:r>
      <w:r w:rsidRPr="00A941AD">
        <w:rPr>
          <w:rFonts w:ascii="標楷體" w:eastAsia="標楷體" w:hAnsi="標楷體"/>
          <w:color w:val="000000"/>
          <w:kern w:val="0"/>
          <w:sz w:val="26"/>
          <w:szCs w:val="26"/>
        </w:rPr>
        <w:t>」</w:t>
      </w:r>
      <w:r w:rsidRPr="00A941AD">
        <w:rPr>
          <w:rFonts w:eastAsia="標楷體"/>
          <w:color w:val="000000"/>
          <w:kern w:val="0"/>
          <w:sz w:val="26"/>
          <w:szCs w:val="26"/>
        </w:rPr>
        <w:t>。</w:t>
      </w:r>
    </w:p>
    <w:p w:rsidR="00D73727" w:rsidRPr="00A941AD" w:rsidRDefault="00D73727" w:rsidP="00D73727">
      <w:pPr>
        <w:autoSpaceDE w:val="0"/>
        <w:autoSpaceDN w:val="0"/>
        <w:adjustRightInd w:val="0"/>
        <w:snapToGrid w:val="0"/>
        <w:spacing w:line="360" w:lineRule="exact"/>
        <w:jc w:val="both"/>
        <w:rPr>
          <w:rFonts w:eastAsia="標楷體"/>
          <w:color w:val="000000"/>
          <w:kern w:val="0"/>
          <w:sz w:val="26"/>
          <w:szCs w:val="26"/>
        </w:rPr>
      </w:pPr>
      <w:r w:rsidRPr="00A941AD">
        <w:rPr>
          <w:rFonts w:eastAsia="標楷體" w:hAnsi="標楷體"/>
          <w:color w:val="000000"/>
          <w:kern w:val="0"/>
          <w:sz w:val="26"/>
          <w:szCs w:val="26"/>
        </w:rPr>
        <w:t>第</w:t>
      </w:r>
      <w:r w:rsidRPr="00A941AD">
        <w:rPr>
          <w:rFonts w:eastAsia="標楷體" w:hAnsi="標楷體" w:hint="eastAsia"/>
          <w:color w:val="000000"/>
          <w:kern w:val="0"/>
          <w:sz w:val="26"/>
          <w:szCs w:val="26"/>
        </w:rPr>
        <w:t>四</w:t>
      </w:r>
      <w:r w:rsidRPr="00A941AD">
        <w:rPr>
          <w:rFonts w:eastAsia="標楷體" w:hAnsi="標楷體"/>
          <w:color w:val="000000"/>
          <w:kern w:val="0"/>
          <w:sz w:val="26"/>
          <w:szCs w:val="26"/>
        </w:rPr>
        <w:t>條</w:t>
      </w:r>
      <w:r w:rsidRPr="00A941AD">
        <w:rPr>
          <w:rFonts w:eastAsia="標楷體"/>
          <w:color w:val="000000"/>
          <w:kern w:val="0"/>
          <w:sz w:val="26"/>
          <w:szCs w:val="26"/>
        </w:rPr>
        <w:t xml:space="preserve">  </w:t>
      </w:r>
      <w:r w:rsidRPr="00A941AD">
        <w:rPr>
          <w:rFonts w:eastAsia="標楷體" w:hAnsi="標楷體"/>
          <w:color w:val="000000"/>
          <w:kern w:val="0"/>
          <w:sz w:val="26"/>
          <w:szCs w:val="26"/>
        </w:rPr>
        <w:t>產學合作</w:t>
      </w:r>
      <w:r w:rsidRPr="00A941AD">
        <w:rPr>
          <w:rFonts w:eastAsia="標楷體"/>
          <w:color w:val="000000"/>
          <w:kern w:val="0"/>
          <w:sz w:val="26"/>
          <w:szCs w:val="26"/>
        </w:rPr>
        <w:t>績優教師獎</w:t>
      </w:r>
      <w:r w:rsidRPr="00A941AD">
        <w:rPr>
          <w:rFonts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Chars="119" w:left="2124" w:hangingChars="707" w:hanging="1838"/>
        <w:jc w:val="both"/>
        <w:rPr>
          <w:rFonts w:eastAsia="標楷體" w:hAnsi="標楷體"/>
          <w:color w:val="000000"/>
          <w:kern w:val="0"/>
          <w:sz w:val="26"/>
          <w:szCs w:val="26"/>
        </w:rPr>
      </w:pPr>
      <w:r w:rsidRPr="00A941AD">
        <w:rPr>
          <w:rFonts w:eastAsia="標楷體" w:hAnsi="標楷體"/>
          <w:color w:val="000000"/>
          <w:kern w:val="0"/>
          <w:sz w:val="26"/>
          <w:szCs w:val="26"/>
        </w:rPr>
        <w:t>一、獎勵對象：</w:t>
      </w:r>
    </w:p>
    <w:p w:rsidR="00D73727" w:rsidRPr="000D7F0D" w:rsidRDefault="00D73727" w:rsidP="00D73727">
      <w:pPr>
        <w:autoSpaceDE w:val="0"/>
        <w:autoSpaceDN w:val="0"/>
        <w:adjustRightInd w:val="0"/>
        <w:snapToGrid w:val="0"/>
        <w:spacing w:line="360" w:lineRule="exact"/>
        <w:ind w:leftChars="119" w:left="1063" w:hangingChars="299" w:hanging="777"/>
        <w:jc w:val="both"/>
        <w:rPr>
          <w:rFonts w:ascii="標楷體" w:eastAsia="標楷體" w:hAnsi="標楷體"/>
          <w:color w:val="000000"/>
          <w:kern w:val="0"/>
          <w:sz w:val="26"/>
          <w:szCs w:val="26"/>
        </w:rPr>
      </w:pPr>
      <w:r w:rsidRPr="000D7F0D">
        <w:rPr>
          <w:rFonts w:eastAsia="標楷體" w:hAnsi="標楷體" w:hint="eastAsia"/>
          <w:color w:val="000000"/>
          <w:kern w:val="0"/>
          <w:sz w:val="26"/>
          <w:szCs w:val="26"/>
        </w:rPr>
        <w:t>（一）</w:t>
      </w:r>
      <w:r w:rsidRPr="000D7F0D">
        <w:rPr>
          <w:rFonts w:ascii="標楷體" w:eastAsia="標楷體" w:hAnsi="標楷體"/>
          <w:color w:val="000000"/>
          <w:kern w:val="0"/>
          <w:sz w:val="26"/>
          <w:szCs w:val="26"/>
        </w:rPr>
        <w:t>凡本校專任教師、以校務基金聘用之專案教學人員，</w:t>
      </w:r>
      <w:r w:rsidRPr="000D7F0D">
        <w:rPr>
          <w:rFonts w:ascii="標楷體" w:eastAsia="標楷體" w:hAnsi="標楷體" w:hint="eastAsia"/>
          <w:color w:val="000000"/>
          <w:kern w:val="0"/>
          <w:sz w:val="26"/>
          <w:szCs w:val="26"/>
        </w:rPr>
        <w:t>執</w:t>
      </w:r>
      <w:r w:rsidRPr="000D7F0D">
        <w:rPr>
          <w:rFonts w:ascii="標楷體" w:eastAsia="標楷體" w:hAnsi="標楷體"/>
          <w:color w:val="000000"/>
          <w:kern w:val="0"/>
          <w:sz w:val="26"/>
          <w:szCs w:val="26"/>
        </w:rPr>
        <w:t>行產學合作計畫（含</w:t>
      </w:r>
      <w:r w:rsidRPr="000D7F0D">
        <w:rPr>
          <w:rFonts w:ascii="標楷體" w:eastAsia="標楷體" w:hAnsi="標楷體" w:hint="eastAsia"/>
          <w:color w:val="000000"/>
          <w:kern w:val="0"/>
          <w:sz w:val="26"/>
          <w:szCs w:val="26"/>
        </w:rPr>
        <w:t>政府科</w:t>
      </w:r>
      <w:proofErr w:type="gramStart"/>
      <w:r w:rsidRPr="000D7F0D">
        <w:rPr>
          <w:rFonts w:ascii="標楷體" w:eastAsia="標楷體" w:hAnsi="標楷體" w:hint="eastAsia"/>
          <w:color w:val="000000"/>
          <w:kern w:val="0"/>
          <w:sz w:val="26"/>
          <w:szCs w:val="26"/>
        </w:rPr>
        <w:t>研</w:t>
      </w:r>
      <w:proofErr w:type="gramEnd"/>
      <w:r w:rsidRPr="000D7F0D">
        <w:rPr>
          <w:rFonts w:ascii="標楷體" w:eastAsia="標楷體" w:hAnsi="標楷體" w:hint="eastAsia"/>
          <w:color w:val="000000"/>
          <w:kern w:val="0"/>
          <w:sz w:val="26"/>
          <w:szCs w:val="26"/>
        </w:rPr>
        <w:t>補助及委辦計畫、</w:t>
      </w:r>
      <w:r w:rsidRPr="000D7F0D">
        <w:rPr>
          <w:rFonts w:ascii="標楷體" w:eastAsia="標楷體" w:hAnsi="標楷體"/>
          <w:color w:val="000000"/>
          <w:kern w:val="0"/>
          <w:sz w:val="26"/>
          <w:szCs w:val="26"/>
        </w:rPr>
        <w:t>技術移轉、專利</w:t>
      </w:r>
      <w:r w:rsidRPr="000D7F0D">
        <w:rPr>
          <w:rFonts w:ascii="標楷體" w:eastAsia="標楷體" w:hAnsi="標楷體" w:hint="eastAsia"/>
          <w:color w:val="000000"/>
          <w:kern w:val="0"/>
          <w:sz w:val="26"/>
          <w:szCs w:val="26"/>
        </w:rPr>
        <w:t>授權</w:t>
      </w:r>
      <w:r w:rsidRPr="000D7F0D">
        <w:rPr>
          <w:rFonts w:ascii="標楷體" w:eastAsia="標楷體" w:hAnsi="標楷體"/>
          <w:color w:val="000000"/>
          <w:kern w:val="0"/>
          <w:sz w:val="26"/>
          <w:szCs w:val="26"/>
        </w:rPr>
        <w:t>），依本校相關規定繳交行政管理費</w:t>
      </w:r>
      <w:r w:rsidRPr="000D7F0D">
        <w:rPr>
          <w:rFonts w:ascii="標楷體" w:eastAsia="標楷體" w:hAnsi="標楷體" w:hint="eastAsia"/>
          <w:color w:val="000000"/>
          <w:kern w:val="0"/>
          <w:sz w:val="26"/>
          <w:szCs w:val="26"/>
        </w:rPr>
        <w:t>、</w:t>
      </w:r>
      <w:r w:rsidRPr="000D7F0D">
        <w:rPr>
          <w:rFonts w:ascii="標楷體" w:eastAsia="標楷體" w:hAnsi="標楷體" w:hint="eastAsia"/>
          <w:color w:val="000000"/>
          <w:kern w:val="0"/>
          <w:sz w:val="28"/>
          <w:szCs w:val="28"/>
        </w:rPr>
        <w:t>計畫結餘款轉撥入</w:t>
      </w:r>
      <w:r w:rsidRPr="000D7F0D">
        <w:rPr>
          <w:rFonts w:ascii="標楷體" w:eastAsia="標楷體" w:hAnsi="標楷體" w:hint="eastAsia"/>
          <w:sz w:val="28"/>
          <w:szCs w:val="28"/>
        </w:rPr>
        <w:t>校務基金及</w:t>
      </w:r>
      <w:r w:rsidRPr="000D7F0D">
        <w:rPr>
          <w:rFonts w:eastAsia="標楷體"/>
          <w:color w:val="000000"/>
          <w:sz w:val="28"/>
          <w:szCs w:val="28"/>
        </w:rPr>
        <w:t>系所</w:t>
      </w:r>
      <w:r w:rsidRPr="000D7F0D">
        <w:rPr>
          <w:rFonts w:eastAsia="標楷體"/>
          <w:color w:val="000000"/>
          <w:sz w:val="28"/>
          <w:szCs w:val="28"/>
        </w:rPr>
        <w:t>(</w:t>
      </w:r>
      <w:r w:rsidRPr="000D7F0D">
        <w:rPr>
          <w:rFonts w:eastAsia="標楷體"/>
          <w:color w:val="000000"/>
          <w:sz w:val="28"/>
          <w:szCs w:val="28"/>
        </w:rPr>
        <w:t>中心</w:t>
      </w:r>
      <w:r w:rsidRPr="000D7F0D">
        <w:rPr>
          <w:rFonts w:eastAsia="標楷體"/>
          <w:color w:val="000000"/>
          <w:sz w:val="28"/>
          <w:szCs w:val="28"/>
        </w:rPr>
        <w:t>)</w:t>
      </w:r>
      <w:r w:rsidRPr="000D7F0D">
        <w:rPr>
          <w:rFonts w:eastAsia="標楷體" w:hint="eastAsia"/>
          <w:color w:val="000000"/>
          <w:sz w:val="28"/>
          <w:szCs w:val="28"/>
        </w:rPr>
        <w:t>經費</w:t>
      </w:r>
      <w:r w:rsidRPr="000D7F0D">
        <w:rPr>
          <w:rFonts w:ascii="新細明體" w:hAnsi="新細明體" w:hint="eastAsia"/>
          <w:color w:val="000000"/>
          <w:kern w:val="0"/>
          <w:sz w:val="28"/>
          <w:szCs w:val="28"/>
        </w:rPr>
        <w:t>、</w:t>
      </w:r>
      <w:r w:rsidRPr="000D7F0D">
        <w:rPr>
          <w:rFonts w:ascii="標楷體" w:eastAsia="標楷體" w:hAnsi="標楷體" w:hint="eastAsia"/>
          <w:color w:val="000000"/>
          <w:kern w:val="0"/>
          <w:sz w:val="26"/>
          <w:szCs w:val="26"/>
        </w:rPr>
        <w:t>補助單位及學校技轉金，累計達</w:t>
      </w:r>
      <w:r w:rsidRPr="000D7F0D">
        <w:rPr>
          <w:rFonts w:ascii="標楷體" w:eastAsia="標楷體" w:hAnsi="標楷體"/>
          <w:color w:val="000000"/>
          <w:kern w:val="0"/>
          <w:sz w:val="26"/>
          <w:szCs w:val="26"/>
        </w:rPr>
        <w:t>十萬元以上者，依本辦法列入獎勵評比，並得予從缺。</w:t>
      </w:r>
    </w:p>
    <w:p w:rsidR="00D73727" w:rsidRPr="000D7F0D" w:rsidRDefault="00D73727" w:rsidP="00D73727">
      <w:pPr>
        <w:autoSpaceDE w:val="0"/>
        <w:autoSpaceDN w:val="0"/>
        <w:adjustRightInd w:val="0"/>
        <w:snapToGrid w:val="0"/>
        <w:spacing w:line="360" w:lineRule="exact"/>
        <w:ind w:leftChars="119" w:left="1063" w:hangingChars="299" w:hanging="777"/>
        <w:jc w:val="both"/>
        <w:rPr>
          <w:rFonts w:eastAsia="標楷體"/>
          <w:color w:val="000000"/>
          <w:kern w:val="0"/>
          <w:sz w:val="26"/>
          <w:szCs w:val="26"/>
        </w:rPr>
      </w:pPr>
      <w:r w:rsidRPr="000D7F0D">
        <w:rPr>
          <w:rFonts w:ascii="新細明體" w:hAnsi="新細明體" w:hint="eastAsia"/>
          <w:color w:val="000000"/>
          <w:kern w:val="0"/>
          <w:sz w:val="26"/>
          <w:szCs w:val="26"/>
        </w:rPr>
        <w:t>（</w:t>
      </w:r>
      <w:r w:rsidRPr="000D7F0D">
        <w:rPr>
          <w:rFonts w:eastAsia="標楷體" w:hint="eastAsia"/>
          <w:color w:val="000000"/>
          <w:kern w:val="0"/>
          <w:sz w:val="26"/>
          <w:szCs w:val="26"/>
        </w:rPr>
        <w:t>二</w:t>
      </w:r>
      <w:r w:rsidRPr="000D7F0D">
        <w:rPr>
          <w:rFonts w:ascii="標楷體" w:eastAsia="標楷體" w:hAnsi="標楷體" w:hint="eastAsia"/>
          <w:color w:val="000000"/>
          <w:kern w:val="0"/>
          <w:sz w:val="26"/>
          <w:szCs w:val="26"/>
        </w:rPr>
        <w:t>）</w:t>
      </w:r>
      <w:r w:rsidRPr="000D7F0D">
        <w:rPr>
          <w:rFonts w:eastAsia="標楷體" w:cs="標楷體" w:hint="eastAsia"/>
          <w:color w:val="000000"/>
          <w:kern w:val="0"/>
          <w:sz w:val="26"/>
          <w:szCs w:val="26"/>
        </w:rPr>
        <w:t>依</w:t>
      </w:r>
      <w:r w:rsidRPr="000D7F0D">
        <w:rPr>
          <w:rFonts w:ascii="標楷體" w:eastAsia="標楷體" w:hAnsi="標楷體" w:cs="標楷體" w:hint="eastAsia"/>
          <w:color w:val="000000"/>
          <w:kern w:val="0"/>
          <w:sz w:val="26"/>
          <w:szCs w:val="26"/>
        </w:rPr>
        <w:t>本校「</w:t>
      </w:r>
      <w:r w:rsidRPr="000D7F0D">
        <w:rPr>
          <w:rFonts w:ascii="標楷體" w:eastAsia="標楷體" w:hAnsi="標楷體" w:cs="標楷體"/>
          <w:color w:val="000000"/>
          <w:kern w:val="0"/>
          <w:sz w:val="26"/>
          <w:szCs w:val="26"/>
        </w:rPr>
        <w:t>執行</w:t>
      </w:r>
      <w:r>
        <w:rPr>
          <w:rFonts w:eastAsia="標楷體"/>
          <w:color w:val="000000"/>
          <w:sz w:val="26"/>
          <w:szCs w:val="26"/>
        </w:rPr>
        <w:t>國家科學及技術委員會</w:t>
      </w:r>
      <w:r w:rsidRPr="000D7F0D">
        <w:rPr>
          <w:rFonts w:ascii="標楷體" w:eastAsia="標楷體" w:hAnsi="標楷體" w:cs="標楷體"/>
          <w:color w:val="000000"/>
          <w:kern w:val="0"/>
          <w:sz w:val="26"/>
          <w:szCs w:val="26"/>
        </w:rPr>
        <w:t>專題研究計畫學術倫理教育課程訓練證明與研究成果報告繳交及經費結報管理措施</w:t>
      </w:r>
      <w:r w:rsidRPr="000D7F0D">
        <w:rPr>
          <w:rFonts w:ascii="標楷體" w:eastAsia="標楷體" w:hAnsi="標楷體" w:cs="標楷體" w:hint="eastAsia"/>
          <w:color w:val="000000"/>
          <w:kern w:val="0"/>
          <w:sz w:val="26"/>
          <w:szCs w:val="26"/>
        </w:rPr>
        <w:t>」停</w:t>
      </w:r>
      <w:r w:rsidRPr="000D7F0D">
        <w:rPr>
          <w:rFonts w:ascii="標楷體" w:eastAsia="標楷體" w:hAnsi="標楷體" w:cs="標楷體"/>
          <w:color w:val="000000"/>
          <w:kern w:val="0"/>
          <w:sz w:val="26"/>
          <w:szCs w:val="26"/>
        </w:rPr>
        <w:t>止本校</w:t>
      </w:r>
      <w:r w:rsidRPr="000D7F0D">
        <w:rPr>
          <w:rFonts w:eastAsia="標楷體" w:cs="標楷體" w:hint="eastAsia"/>
          <w:color w:val="000000"/>
          <w:kern w:val="0"/>
          <w:sz w:val="26"/>
          <w:szCs w:val="26"/>
        </w:rPr>
        <w:t>產學合作績效獎勵</w:t>
      </w:r>
      <w:r w:rsidRPr="000D7F0D">
        <w:rPr>
          <w:rFonts w:ascii="標楷體" w:eastAsia="標楷體" w:hAnsi="標楷體" w:cs="標楷體"/>
          <w:color w:val="000000"/>
          <w:kern w:val="0"/>
          <w:sz w:val="26"/>
          <w:szCs w:val="26"/>
        </w:rPr>
        <w:t>權限</w:t>
      </w:r>
      <w:r w:rsidRPr="000D7F0D">
        <w:rPr>
          <w:rFonts w:ascii="標楷體" w:eastAsia="標楷體" w:hAnsi="標楷體" w:cs="標楷體" w:hint="eastAsia"/>
          <w:color w:val="000000"/>
          <w:kern w:val="0"/>
          <w:sz w:val="26"/>
          <w:szCs w:val="26"/>
        </w:rPr>
        <w:t>者，停權年度不列入獎勵評比。</w:t>
      </w:r>
    </w:p>
    <w:p w:rsidR="00D73727" w:rsidRPr="000D7F0D" w:rsidRDefault="00D73727" w:rsidP="00D73727">
      <w:pPr>
        <w:autoSpaceDE w:val="0"/>
        <w:autoSpaceDN w:val="0"/>
        <w:adjustRightInd w:val="0"/>
        <w:snapToGrid w:val="0"/>
        <w:spacing w:line="360" w:lineRule="exact"/>
        <w:ind w:leftChars="119" w:left="2915" w:hangingChars="1011" w:hanging="2629"/>
        <w:jc w:val="both"/>
        <w:rPr>
          <w:rFonts w:eastAsia="標楷體" w:hAnsi="標楷體"/>
          <w:color w:val="000000"/>
          <w:kern w:val="0"/>
          <w:sz w:val="26"/>
          <w:szCs w:val="26"/>
        </w:rPr>
      </w:pPr>
      <w:r w:rsidRPr="000D7F0D">
        <w:rPr>
          <w:rFonts w:eastAsia="標楷體" w:hAnsi="標楷體"/>
          <w:color w:val="000000"/>
          <w:kern w:val="0"/>
          <w:sz w:val="26"/>
          <w:szCs w:val="26"/>
        </w:rPr>
        <w:t>二、計算基準：</w:t>
      </w:r>
    </w:p>
    <w:p w:rsidR="00D73727" w:rsidRPr="000D7F0D" w:rsidRDefault="00D73727" w:rsidP="00D73727">
      <w:pPr>
        <w:autoSpaceDE w:val="0"/>
        <w:autoSpaceDN w:val="0"/>
        <w:adjustRightInd w:val="0"/>
        <w:snapToGrid w:val="0"/>
        <w:spacing w:line="360" w:lineRule="exact"/>
        <w:ind w:leftChars="119" w:left="1071" w:hangingChars="302" w:hanging="785"/>
        <w:jc w:val="both"/>
        <w:rPr>
          <w:rFonts w:eastAsia="標楷體"/>
          <w:color w:val="000000"/>
          <w:kern w:val="0"/>
          <w:sz w:val="26"/>
          <w:szCs w:val="26"/>
        </w:rPr>
      </w:pPr>
      <w:r w:rsidRPr="000D7F0D">
        <w:rPr>
          <w:rFonts w:eastAsia="標楷體" w:hAnsi="標楷體" w:hint="eastAsia"/>
          <w:color w:val="000000"/>
          <w:kern w:val="0"/>
          <w:sz w:val="26"/>
          <w:szCs w:val="26"/>
        </w:rPr>
        <w:t>（一）</w:t>
      </w:r>
      <w:r w:rsidRPr="000D7F0D">
        <w:rPr>
          <w:rFonts w:ascii="標楷體" w:eastAsia="標楷體" w:hAnsi="標楷體"/>
          <w:color w:val="000000"/>
          <w:kern w:val="0"/>
          <w:sz w:val="26"/>
          <w:szCs w:val="26"/>
        </w:rPr>
        <w:t>主計室</w:t>
      </w:r>
      <w:r w:rsidRPr="000D7F0D">
        <w:rPr>
          <w:rFonts w:ascii="標楷體" w:eastAsia="標楷體" w:hAnsi="標楷體" w:hint="eastAsia"/>
          <w:color w:val="000000"/>
          <w:kern w:val="0"/>
          <w:sz w:val="26"/>
          <w:szCs w:val="26"/>
        </w:rPr>
        <w:t>、產學營運及推廣處</w:t>
      </w:r>
      <w:r w:rsidRPr="000D7F0D">
        <w:rPr>
          <w:rFonts w:ascii="標楷體" w:eastAsia="標楷體" w:hAnsi="標楷體"/>
          <w:color w:val="000000"/>
          <w:kern w:val="0"/>
          <w:sz w:val="26"/>
          <w:szCs w:val="26"/>
        </w:rPr>
        <w:t>提供之前一年教師個人承接計畫管理費</w:t>
      </w:r>
      <w:r w:rsidRPr="000D7F0D">
        <w:rPr>
          <w:rFonts w:ascii="標楷體" w:eastAsia="標楷體" w:hAnsi="標楷體" w:hint="eastAsia"/>
          <w:color w:val="000000"/>
          <w:kern w:val="0"/>
          <w:sz w:val="26"/>
          <w:szCs w:val="26"/>
        </w:rPr>
        <w:t>、</w:t>
      </w:r>
      <w:r w:rsidRPr="000D7F0D">
        <w:rPr>
          <w:rFonts w:ascii="標楷體" w:eastAsia="標楷體" w:hAnsi="標楷體" w:hint="eastAsia"/>
          <w:color w:val="000000"/>
          <w:kern w:val="0"/>
          <w:sz w:val="28"/>
          <w:szCs w:val="28"/>
        </w:rPr>
        <w:t>計畫結餘款轉撥入</w:t>
      </w:r>
      <w:r w:rsidRPr="000D7F0D">
        <w:rPr>
          <w:rFonts w:ascii="標楷體" w:eastAsia="標楷體" w:hAnsi="標楷體" w:hint="eastAsia"/>
          <w:sz w:val="28"/>
          <w:szCs w:val="28"/>
        </w:rPr>
        <w:t>校務基金及</w:t>
      </w:r>
      <w:r w:rsidRPr="000D7F0D">
        <w:rPr>
          <w:rFonts w:eastAsia="標楷體"/>
          <w:color w:val="000000"/>
          <w:sz w:val="28"/>
          <w:szCs w:val="28"/>
        </w:rPr>
        <w:t>系所</w:t>
      </w:r>
      <w:r w:rsidRPr="000D7F0D">
        <w:rPr>
          <w:rFonts w:eastAsia="標楷體"/>
          <w:color w:val="000000"/>
          <w:sz w:val="28"/>
          <w:szCs w:val="28"/>
        </w:rPr>
        <w:t>(</w:t>
      </w:r>
      <w:r w:rsidRPr="000D7F0D">
        <w:rPr>
          <w:rFonts w:eastAsia="標楷體"/>
          <w:color w:val="000000"/>
          <w:sz w:val="28"/>
          <w:szCs w:val="28"/>
        </w:rPr>
        <w:t>中心</w:t>
      </w:r>
      <w:r w:rsidRPr="000D7F0D">
        <w:rPr>
          <w:rFonts w:eastAsia="標楷體"/>
          <w:color w:val="000000"/>
          <w:sz w:val="28"/>
          <w:szCs w:val="28"/>
        </w:rPr>
        <w:t>)</w:t>
      </w:r>
      <w:r w:rsidRPr="000D7F0D">
        <w:rPr>
          <w:rFonts w:eastAsia="標楷體" w:hint="eastAsia"/>
          <w:color w:val="000000"/>
          <w:sz w:val="28"/>
          <w:szCs w:val="28"/>
        </w:rPr>
        <w:t>經費</w:t>
      </w:r>
      <w:r w:rsidRPr="000D7F0D">
        <w:rPr>
          <w:rFonts w:ascii="新細明體" w:hAnsi="新細明體" w:hint="eastAsia"/>
          <w:color w:val="000000"/>
          <w:kern w:val="0"/>
          <w:sz w:val="28"/>
          <w:szCs w:val="28"/>
        </w:rPr>
        <w:t>、</w:t>
      </w:r>
      <w:r w:rsidRPr="000D7F0D">
        <w:rPr>
          <w:rFonts w:ascii="標楷體" w:eastAsia="標楷體" w:hAnsi="標楷體" w:hint="eastAsia"/>
          <w:color w:val="000000"/>
          <w:kern w:val="0"/>
          <w:sz w:val="26"/>
          <w:szCs w:val="26"/>
        </w:rPr>
        <w:t>補助單位及學校技轉金</w:t>
      </w:r>
      <w:proofErr w:type="gramStart"/>
      <w:r w:rsidRPr="000D7F0D">
        <w:rPr>
          <w:rFonts w:ascii="標楷體" w:eastAsia="標楷體" w:hAnsi="標楷體"/>
          <w:color w:val="000000"/>
          <w:kern w:val="0"/>
          <w:sz w:val="26"/>
          <w:szCs w:val="26"/>
        </w:rPr>
        <w:t>提列總金額</w:t>
      </w:r>
      <w:proofErr w:type="gramEnd"/>
      <w:r w:rsidRPr="000D7F0D">
        <w:rPr>
          <w:rFonts w:ascii="標楷體" w:eastAsia="標楷體" w:hAnsi="標楷體"/>
          <w:color w:val="000000"/>
          <w:kern w:val="0"/>
          <w:sz w:val="26"/>
          <w:szCs w:val="26"/>
        </w:rPr>
        <w:t>，其中</w:t>
      </w:r>
      <w:r>
        <w:rPr>
          <w:rFonts w:eastAsia="標楷體"/>
          <w:color w:val="000000"/>
          <w:sz w:val="26"/>
          <w:szCs w:val="26"/>
        </w:rPr>
        <w:t>國家科學及技術委員會</w:t>
      </w:r>
      <w:r w:rsidRPr="000D7F0D">
        <w:rPr>
          <w:rFonts w:ascii="標楷體" w:eastAsia="標楷體" w:hAnsi="標楷體"/>
          <w:color w:val="000000"/>
          <w:kern w:val="0"/>
          <w:sz w:val="26"/>
          <w:szCs w:val="26"/>
        </w:rPr>
        <w:t>計畫之管理費以核定清單金額列計。</w:t>
      </w:r>
    </w:p>
    <w:p w:rsidR="00D73727" w:rsidRPr="000D7F0D" w:rsidRDefault="00D73727" w:rsidP="00D73727">
      <w:pPr>
        <w:autoSpaceDE w:val="0"/>
        <w:autoSpaceDN w:val="0"/>
        <w:adjustRightInd w:val="0"/>
        <w:snapToGrid w:val="0"/>
        <w:spacing w:line="360" w:lineRule="exact"/>
        <w:ind w:leftChars="119" w:left="1071" w:hangingChars="302" w:hanging="785"/>
        <w:jc w:val="both"/>
        <w:rPr>
          <w:rFonts w:eastAsia="標楷體" w:hAnsi="標楷體"/>
          <w:color w:val="000000"/>
          <w:kern w:val="0"/>
          <w:sz w:val="26"/>
          <w:szCs w:val="26"/>
        </w:rPr>
      </w:pPr>
      <w:r w:rsidRPr="000D7F0D">
        <w:rPr>
          <w:rFonts w:ascii="新細明體" w:hAnsi="新細明體" w:hint="eastAsia"/>
          <w:color w:val="000000"/>
          <w:kern w:val="0"/>
          <w:sz w:val="26"/>
          <w:szCs w:val="26"/>
        </w:rPr>
        <w:t>（</w:t>
      </w:r>
      <w:r w:rsidRPr="000D7F0D">
        <w:rPr>
          <w:rFonts w:eastAsia="標楷體" w:hint="eastAsia"/>
          <w:color w:val="000000"/>
          <w:kern w:val="0"/>
          <w:sz w:val="26"/>
          <w:szCs w:val="26"/>
        </w:rPr>
        <w:t>二</w:t>
      </w:r>
      <w:r w:rsidRPr="000D7F0D">
        <w:rPr>
          <w:rFonts w:ascii="標楷體" w:eastAsia="標楷體" w:hAnsi="標楷體" w:hint="eastAsia"/>
          <w:color w:val="000000"/>
          <w:kern w:val="0"/>
          <w:sz w:val="26"/>
          <w:szCs w:val="26"/>
        </w:rPr>
        <w:t>）</w:t>
      </w:r>
      <w:r w:rsidRPr="000D7F0D">
        <w:rPr>
          <w:rFonts w:eastAsia="標楷體"/>
          <w:color w:val="000000"/>
          <w:kern w:val="0"/>
          <w:sz w:val="26"/>
          <w:szCs w:val="26"/>
        </w:rPr>
        <w:t>若以中心名義（如校、院、系設中心）或職務身</w:t>
      </w:r>
      <w:r w:rsidRPr="000D7F0D">
        <w:rPr>
          <w:rFonts w:eastAsia="標楷體" w:hint="eastAsia"/>
          <w:color w:val="000000"/>
          <w:kern w:val="0"/>
          <w:sz w:val="26"/>
          <w:szCs w:val="26"/>
        </w:rPr>
        <w:t>分</w:t>
      </w:r>
      <w:r w:rsidRPr="000D7F0D">
        <w:rPr>
          <w:rFonts w:eastAsia="標楷體"/>
          <w:color w:val="000000"/>
          <w:kern w:val="0"/>
          <w:sz w:val="26"/>
          <w:szCs w:val="26"/>
        </w:rPr>
        <w:t>（兼任職位）取得的計畫，而非個人爭取之計畫案，不列入</w:t>
      </w:r>
      <w:proofErr w:type="gramStart"/>
      <w:r w:rsidRPr="000D7F0D">
        <w:rPr>
          <w:rFonts w:eastAsia="標楷體"/>
          <w:color w:val="000000"/>
          <w:kern w:val="0"/>
          <w:sz w:val="26"/>
          <w:szCs w:val="26"/>
        </w:rPr>
        <w:t>採</w:t>
      </w:r>
      <w:proofErr w:type="gramEnd"/>
      <w:r w:rsidRPr="000D7F0D">
        <w:rPr>
          <w:rFonts w:eastAsia="標楷體"/>
          <w:color w:val="000000"/>
          <w:kern w:val="0"/>
          <w:sz w:val="26"/>
          <w:szCs w:val="26"/>
        </w:rPr>
        <w:t>計。</w:t>
      </w:r>
    </w:p>
    <w:p w:rsidR="00D73727" w:rsidRPr="000D7F0D" w:rsidRDefault="00D73727" w:rsidP="00D73727">
      <w:pPr>
        <w:autoSpaceDE w:val="0"/>
        <w:autoSpaceDN w:val="0"/>
        <w:adjustRightInd w:val="0"/>
        <w:snapToGrid w:val="0"/>
        <w:spacing w:line="360" w:lineRule="exact"/>
        <w:ind w:leftChars="119" w:left="1071" w:hangingChars="302" w:hanging="785"/>
        <w:jc w:val="both"/>
        <w:rPr>
          <w:rFonts w:eastAsia="標楷體" w:hAnsi="標楷體"/>
          <w:color w:val="000000"/>
          <w:kern w:val="0"/>
          <w:sz w:val="26"/>
          <w:szCs w:val="26"/>
        </w:rPr>
      </w:pPr>
      <w:r w:rsidRPr="000D7F0D">
        <w:rPr>
          <w:rFonts w:eastAsia="標楷體" w:hAnsi="標楷體" w:hint="eastAsia"/>
          <w:color w:val="000000"/>
          <w:kern w:val="0"/>
          <w:sz w:val="26"/>
          <w:szCs w:val="26"/>
        </w:rPr>
        <w:t>（三）</w:t>
      </w:r>
      <w:r w:rsidRPr="000D7F0D">
        <w:rPr>
          <w:rFonts w:ascii="標楷體" w:eastAsia="標楷體" w:hAnsi="標楷體" w:cs="標楷體" w:hint="eastAsia"/>
          <w:color w:val="000000"/>
          <w:kern w:val="0"/>
          <w:sz w:val="26"/>
          <w:szCs w:val="26"/>
        </w:rPr>
        <w:t>教師</w:t>
      </w:r>
      <w:r w:rsidRPr="000D7F0D">
        <w:rPr>
          <w:rFonts w:ascii="標楷體" w:eastAsia="標楷體" w:hAnsi="標楷體" w:hint="eastAsia"/>
          <w:color w:val="000000"/>
          <w:kern w:val="0"/>
          <w:sz w:val="26"/>
          <w:szCs w:val="26"/>
        </w:rPr>
        <w:t>執</w:t>
      </w:r>
      <w:r w:rsidRPr="000D7F0D">
        <w:rPr>
          <w:rFonts w:ascii="標楷體" w:eastAsia="標楷體" w:hAnsi="標楷體"/>
          <w:color w:val="000000"/>
          <w:kern w:val="0"/>
          <w:sz w:val="26"/>
          <w:szCs w:val="26"/>
        </w:rPr>
        <w:t>行產學合作計畫</w:t>
      </w:r>
      <w:r w:rsidRPr="000D7F0D">
        <w:rPr>
          <w:rFonts w:ascii="標楷體" w:eastAsia="標楷體" w:hAnsi="標楷體" w:hint="eastAsia"/>
          <w:color w:val="000000"/>
          <w:kern w:val="0"/>
          <w:sz w:val="26"/>
          <w:szCs w:val="26"/>
        </w:rPr>
        <w:t>，如</w:t>
      </w:r>
      <w:r w:rsidRPr="000D7F0D">
        <w:rPr>
          <w:rFonts w:ascii="標楷體" w:eastAsia="標楷體" w:hAnsi="標楷體" w:cs="標楷體" w:hint="eastAsia"/>
          <w:color w:val="000000"/>
          <w:kern w:val="0"/>
          <w:sz w:val="26"/>
          <w:szCs w:val="26"/>
        </w:rPr>
        <w:t>有經費未結報、停止撥付期款、部分未</w:t>
      </w:r>
      <w:proofErr w:type="gramStart"/>
      <w:r w:rsidRPr="000D7F0D">
        <w:rPr>
          <w:rFonts w:ascii="標楷體" w:eastAsia="標楷體" w:hAnsi="標楷體" w:cs="標楷體" w:hint="eastAsia"/>
          <w:color w:val="000000"/>
          <w:kern w:val="0"/>
          <w:sz w:val="26"/>
          <w:szCs w:val="26"/>
        </w:rPr>
        <w:t>履約致委補助</w:t>
      </w:r>
      <w:proofErr w:type="gramEnd"/>
      <w:r w:rsidRPr="000D7F0D">
        <w:rPr>
          <w:rFonts w:ascii="標楷體" w:eastAsia="標楷體" w:hAnsi="標楷體" w:cs="標楷體" w:hint="eastAsia"/>
          <w:color w:val="000000"/>
          <w:kern w:val="0"/>
          <w:sz w:val="26"/>
          <w:szCs w:val="26"/>
        </w:rPr>
        <w:t>單位減價結案</w:t>
      </w:r>
      <w:r w:rsidRPr="000D7F0D">
        <w:rPr>
          <w:rFonts w:ascii="新細明體" w:hAnsi="新細明體" w:cs="標楷體" w:hint="eastAsia"/>
          <w:color w:val="000000"/>
          <w:kern w:val="0"/>
          <w:sz w:val="26"/>
          <w:szCs w:val="26"/>
        </w:rPr>
        <w:t>、</w:t>
      </w:r>
      <w:r w:rsidRPr="000D7F0D">
        <w:rPr>
          <w:rFonts w:ascii="標楷體" w:eastAsia="標楷體" w:hAnsi="標楷體" w:cs="標楷體" w:hint="eastAsia"/>
          <w:color w:val="000000"/>
          <w:kern w:val="0"/>
          <w:sz w:val="26"/>
          <w:szCs w:val="26"/>
        </w:rPr>
        <w:t>不予結案</w:t>
      </w:r>
      <w:r w:rsidRPr="000D7F0D">
        <w:rPr>
          <w:rFonts w:ascii="新細明體" w:hAnsi="新細明體" w:cs="標楷體" w:hint="eastAsia"/>
          <w:color w:val="000000"/>
          <w:kern w:val="0"/>
          <w:sz w:val="26"/>
          <w:szCs w:val="26"/>
        </w:rPr>
        <w:t>、</w:t>
      </w:r>
      <w:r w:rsidRPr="000D7F0D">
        <w:rPr>
          <w:rFonts w:ascii="標楷體" w:eastAsia="標楷體" w:hAnsi="標楷體" w:cs="標楷體" w:hint="eastAsia"/>
          <w:color w:val="000000"/>
          <w:kern w:val="0"/>
          <w:sz w:val="26"/>
          <w:szCs w:val="26"/>
        </w:rPr>
        <w:t>經費借支逾期未還款或法律爭議等情形者，</w:t>
      </w:r>
      <w:r w:rsidRPr="000D7F0D">
        <w:rPr>
          <w:rFonts w:ascii="標楷體" w:eastAsia="標楷體" w:hAnsi="標楷體" w:cs="標楷體"/>
          <w:color w:val="000000"/>
          <w:kern w:val="0"/>
          <w:sz w:val="26"/>
          <w:szCs w:val="26"/>
        </w:rPr>
        <w:t>該項</w:t>
      </w:r>
      <w:r w:rsidRPr="000D7F0D">
        <w:rPr>
          <w:rFonts w:ascii="標楷體" w:eastAsia="標楷體" w:hAnsi="標楷體" w:cs="標楷體" w:hint="eastAsia"/>
          <w:color w:val="000000"/>
          <w:kern w:val="0"/>
          <w:sz w:val="26"/>
          <w:szCs w:val="26"/>
        </w:rPr>
        <w:t>計畫</w:t>
      </w:r>
      <w:r w:rsidRPr="000D7F0D">
        <w:rPr>
          <w:rFonts w:ascii="標楷體" w:eastAsia="標楷體" w:hAnsi="標楷體" w:cs="標楷體"/>
          <w:color w:val="000000"/>
          <w:kern w:val="0"/>
          <w:sz w:val="26"/>
          <w:szCs w:val="26"/>
        </w:rPr>
        <w:t>不</w:t>
      </w:r>
      <w:r w:rsidRPr="000D7F0D">
        <w:rPr>
          <w:rFonts w:ascii="標楷體" w:eastAsia="標楷體" w:hAnsi="標楷體" w:cs="標楷體" w:hint="eastAsia"/>
          <w:color w:val="000000"/>
          <w:kern w:val="0"/>
          <w:sz w:val="26"/>
          <w:szCs w:val="26"/>
        </w:rPr>
        <w:t>列入</w:t>
      </w:r>
      <w:r w:rsidRPr="000D7F0D">
        <w:rPr>
          <w:rFonts w:ascii="標楷體" w:eastAsia="標楷體" w:hAnsi="標楷體" w:cs="標楷體"/>
          <w:color w:val="000000"/>
          <w:kern w:val="0"/>
          <w:sz w:val="26"/>
          <w:szCs w:val="26"/>
        </w:rPr>
        <w:t>獎勵績效</w:t>
      </w:r>
      <w:r w:rsidRPr="000D7F0D">
        <w:rPr>
          <w:rFonts w:ascii="標楷體" w:eastAsia="標楷體" w:hAnsi="標楷體" w:cs="標楷體" w:hint="eastAsia"/>
          <w:color w:val="000000"/>
          <w:kern w:val="0"/>
          <w:sz w:val="26"/>
          <w:szCs w:val="26"/>
        </w:rPr>
        <w:t>計算。</w:t>
      </w:r>
    </w:p>
    <w:p w:rsidR="00D73727" w:rsidRPr="000D7F0D" w:rsidRDefault="00D73727" w:rsidP="00D73727">
      <w:pPr>
        <w:autoSpaceDE w:val="0"/>
        <w:autoSpaceDN w:val="0"/>
        <w:adjustRightInd w:val="0"/>
        <w:snapToGrid w:val="0"/>
        <w:spacing w:line="360" w:lineRule="exact"/>
        <w:ind w:leftChars="119" w:left="1071" w:hangingChars="302" w:hanging="785"/>
        <w:jc w:val="both"/>
        <w:rPr>
          <w:rFonts w:eastAsia="標楷體"/>
          <w:color w:val="000000"/>
          <w:kern w:val="0"/>
          <w:sz w:val="26"/>
          <w:szCs w:val="26"/>
        </w:rPr>
      </w:pPr>
      <w:r w:rsidRPr="000D7F0D">
        <w:rPr>
          <w:rFonts w:eastAsia="標楷體" w:hAnsi="標楷體" w:hint="eastAsia"/>
          <w:color w:val="000000"/>
          <w:kern w:val="0"/>
          <w:sz w:val="26"/>
          <w:szCs w:val="26"/>
        </w:rPr>
        <w:t>（四）</w:t>
      </w:r>
      <w:r w:rsidRPr="000D7F0D">
        <w:rPr>
          <w:rFonts w:ascii="標楷體" w:eastAsia="標楷體" w:hAnsi="標楷體"/>
          <w:color w:val="000000"/>
          <w:kern w:val="0"/>
          <w:sz w:val="26"/>
          <w:szCs w:val="26"/>
        </w:rPr>
        <w:t>績效評比計算基準為前一年教師個人承接計畫管理費</w:t>
      </w:r>
      <w:r w:rsidRPr="000D7F0D">
        <w:rPr>
          <w:rFonts w:ascii="標楷體" w:eastAsia="標楷體" w:hAnsi="標楷體" w:hint="eastAsia"/>
          <w:color w:val="000000"/>
          <w:kern w:val="0"/>
          <w:sz w:val="26"/>
          <w:szCs w:val="26"/>
        </w:rPr>
        <w:t>、</w:t>
      </w:r>
      <w:r w:rsidRPr="000D7F0D">
        <w:rPr>
          <w:rFonts w:ascii="標楷體" w:eastAsia="標楷體" w:hAnsi="標楷體" w:hint="eastAsia"/>
          <w:color w:val="000000"/>
          <w:kern w:val="0"/>
          <w:sz w:val="28"/>
          <w:szCs w:val="28"/>
        </w:rPr>
        <w:t>計畫結餘款轉撥入</w:t>
      </w:r>
      <w:r w:rsidRPr="000D7F0D">
        <w:rPr>
          <w:rFonts w:ascii="標楷體" w:eastAsia="標楷體" w:hAnsi="標楷體" w:hint="eastAsia"/>
          <w:sz w:val="28"/>
          <w:szCs w:val="28"/>
        </w:rPr>
        <w:t>校務基金及</w:t>
      </w:r>
      <w:r w:rsidRPr="000D7F0D">
        <w:rPr>
          <w:rFonts w:eastAsia="標楷體"/>
          <w:color w:val="000000"/>
          <w:sz w:val="28"/>
          <w:szCs w:val="28"/>
        </w:rPr>
        <w:t>系所</w:t>
      </w:r>
      <w:r w:rsidRPr="000D7F0D">
        <w:rPr>
          <w:rFonts w:eastAsia="標楷體"/>
          <w:color w:val="000000"/>
          <w:sz w:val="28"/>
          <w:szCs w:val="28"/>
        </w:rPr>
        <w:t>(</w:t>
      </w:r>
      <w:r w:rsidRPr="000D7F0D">
        <w:rPr>
          <w:rFonts w:eastAsia="標楷體"/>
          <w:color w:val="000000"/>
          <w:sz w:val="28"/>
          <w:szCs w:val="28"/>
        </w:rPr>
        <w:t>中心</w:t>
      </w:r>
      <w:r w:rsidRPr="000D7F0D">
        <w:rPr>
          <w:rFonts w:eastAsia="標楷體"/>
          <w:color w:val="000000"/>
          <w:sz w:val="28"/>
          <w:szCs w:val="28"/>
        </w:rPr>
        <w:t>)</w:t>
      </w:r>
      <w:r w:rsidRPr="000D7F0D">
        <w:rPr>
          <w:rFonts w:eastAsia="標楷體" w:hint="eastAsia"/>
          <w:color w:val="000000"/>
          <w:sz w:val="28"/>
          <w:szCs w:val="28"/>
        </w:rPr>
        <w:t>經費</w:t>
      </w:r>
      <w:r w:rsidRPr="000D7F0D">
        <w:rPr>
          <w:rFonts w:ascii="新細明體" w:hAnsi="新細明體" w:hint="eastAsia"/>
          <w:color w:val="000000"/>
          <w:kern w:val="0"/>
          <w:sz w:val="28"/>
          <w:szCs w:val="28"/>
        </w:rPr>
        <w:t>、</w:t>
      </w:r>
      <w:r w:rsidRPr="000D7F0D">
        <w:rPr>
          <w:rFonts w:ascii="標楷體" w:eastAsia="標楷體" w:hAnsi="標楷體" w:hint="eastAsia"/>
          <w:color w:val="000000"/>
          <w:kern w:val="0"/>
          <w:sz w:val="26"/>
          <w:szCs w:val="26"/>
        </w:rPr>
        <w:t>補助單位及學校技</w:t>
      </w:r>
      <w:proofErr w:type="gramStart"/>
      <w:r w:rsidRPr="000D7F0D">
        <w:rPr>
          <w:rFonts w:ascii="標楷體" w:eastAsia="標楷體" w:hAnsi="標楷體" w:hint="eastAsia"/>
          <w:color w:val="000000"/>
          <w:kern w:val="0"/>
          <w:sz w:val="26"/>
          <w:szCs w:val="26"/>
        </w:rPr>
        <w:t>轉金</w:t>
      </w:r>
      <w:r w:rsidRPr="000D7F0D">
        <w:rPr>
          <w:rFonts w:ascii="標楷體" w:eastAsia="標楷體" w:hAnsi="標楷體"/>
          <w:color w:val="000000"/>
          <w:kern w:val="0"/>
          <w:sz w:val="26"/>
          <w:szCs w:val="26"/>
        </w:rPr>
        <w:t>總金額</w:t>
      </w:r>
      <w:proofErr w:type="gramEnd"/>
      <w:r w:rsidRPr="000D7F0D">
        <w:rPr>
          <w:rFonts w:ascii="標楷體" w:eastAsia="標楷體" w:hAnsi="標楷體"/>
          <w:color w:val="000000"/>
          <w:kern w:val="0"/>
          <w:sz w:val="26"/>
          <w:szCs w:val="26"/>
        </w:rPr>
        <w:t>（為分子）除以計畫主持人教師職級學術研究費（為分母）</w:t>
      </w:r>
      <w:r w:rsidRPr="000D7F0D">
        <w:rPr>
          <w:rFonts w:ascii="標楷體" w:eastAsia="標楷體" w:hAnsi="標楷體" w:hint="eastAsia"/>
          <w:color w:val="000000"/>
          <w:kern w:val="0"/>
          <w:sz w:val="26"/>
          <w:szCs w:val="26"/>
        </w:rPr>
        <w:t>；計畫</w:t>
      </w:r>
      <w:proofErr w:type="gramStart"/>
      <w:r w:rsidRPr="000D7F0D">
        <w:rPr>
          <w:rFonts w:ascii="標楷體" w:eastAsia="標楷體" w:hAnsi="標楷體" w:hint="eastAsia"/>
          <w:color w:val="000000"/>
          <w:kern w:val="0"/>
          <w:sz w:val="26"/>
          <w:szCs w:val="26"/>
        </w:rPr>
        <w:t>採</w:t>
      </w:r>
      <w:proofErr w:type="gramEnd"/>
      <w:r w:rsidRPr="000D7F0D">
        <w:rPr>
          <w:rFonts w:ascii="標楷體" w:eastAsia="標楷體" w:hAnsi="標楷體" w:hint="eastAsia"/>
          <w:color w:val="000000"/>
          <w:kern w:val="0"/>
          <w:sz w:val="26"/>
          <w:szCs w:val="26"/>
        </w:rPr>
        <w:t>計</w:t>
      </w:r>
      <w:proofErr w:type="gramStart"/>
      <w:r w:rsidRPr="000D7F0D">
        <w:rPr>
          <w:rFonts w:ascii="標楷體" w:eastAsia="標楷體" w:hAnsi="標楷體" w:hint="eastAsia"/>
          <w:color w:val="000000"/>
          <w:kern w:val="0"/>
          <w:sz w:val="26"/>
          <w:szCs w:val="26"/>
        </w:rPr>
        <w:t>期間升</w:t>
      </w:r>
      <w:proofErr w:type="gramEnd"/>
      <w:r w:rsidRPr="000D7F0D">
        <w:rPr>
          <w:rFonts w:ascii="標楷體" w:eastAsia="標楷體" w:hAnsi="標楷體" w:hint="eastAsia"/>
          <w:color w:val="000000"/>
          <w:kern w:val="0"/>
          <w:sz w:val="26"/>
          <w:szCs w:val="26"/>
        </w:rPr>
        <w:t>等</w:t>
      </w:r>
      <w:r w:rsidRPr="000D7F0D">
        <w:rPr>
          <w:rFonts w:ascii="標楷體" w:eastAsia="標楷體" w:hAnsi="標楷體"/>
          <w:color w:val="000000"/>
          <w:kern w:val="0"/>
          <w:sz w:val="26"/>
          <w:szCs w:val="26"/>
        </w:rPr>
        <w:t>教師</w:t>
      </w:r>
      <w:r w:rsidRPr="000D7F0D">
        <w:rPr>
          <w:rFonts w:ascii="標楷體" w:eastAsia="標楷體" w:hAnsi="標楷體" w:hint="eastAsia"/>
          <w:color w:val="000000"/>
          <w:kern w:val="0"/>
          <w:sz w:val="26"/>
          <w:szCs w:val="26"/>
        </w:rPr>
        <w:t>，以升</w:t>
      </w:r>
      <w:proofErr w:type="gramStart"/>
      <w:r w:rsidRPr="000D7F0D">
        <w:rPr>
          <w:rFonts w:ascii="標楷體" w:eastAsia="標楷體" w:hAnsi="標楷體" w:hint="eastAsia"/>
          <w:color w:val="000000"/>
          <w:kern w:val="0"/>
          <w:sz w:val="26"/>
          <w:szCs w:val="26"/>
        </w:rPr>
        <w:t>等後</w:t>
      </w:r>
      <w:r w:rsidRPr="000D7F0D">
        <w:rPr>
          <w:rFonts w:ascii="標楷體" w:eastAsia="標楷體" w:hAnsi="標楷體"/>
          <w:color w:val="000000"/>
          <w:kern w:val="0"/>
          <w:sz w:val="26"/>
          <w:szCs w:val="26"/>
        </w:rPr>
        <w:t>職級</w:t>
      </w:r>
      <w:proofErr w:type="gramEnd"/>
      <w:r w:rsidRPr="000D7F0D">
        <w:rPr>
          <w:rFonts w:ascii="標楷體" w:eastAsia="標楷體" w:hAnsi="標楷體" w:hint="eastAsia"/>
          <w:color w:val="000000"/>
          <w:kern w:val="0"/>
          <w:sz w:val="26"/>
          <w:szCs w:val="26"/>
        </w:rPr>
        <w:t>之</w:t>
      </w:r>
      <w:r w:rsidRPr="000D7F0D">
        <w:rPr>
          <w:rFonts w:ascii="標楷體" w:eastAsia="標楷體" w:hAnsi="標楷體"/>
          <w:color w:val="000000"/>
          <w:kern w:val="0"/>
          <w:sz w:val="26"/>
          <w:szCs w:val="26"/>
        </w:rPr>
        <w:t>學術研究費</w:t>
      </w:r>
      <w:r w:rsidRPr="000D7F0D">
        <w:rPr>
          <w:rFonts w:ascii="標楷體" w:eastAsia="標楷體" w:hAnsi="標楷體" w:hint="eastAsia"/>
          <w:color w:val="000000"/>
          <w:kern w:val="0"/>
          <w:sz w:val="26"/>
          <w:szCs w:val="26"/>
        </w:rPr>
        <w:t>計算</w:t>
      </w:r>
      <w:r w:rsidRPr="000D7F0D">
        <w:rPr>
          <w:rFonts w:ascii="標楷體"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Chars="119" w:left="2915" w:hangingChars="1011" w:hanging="2629"/>
        <w:jc w:val="both"/>
        <w:rPr>
          <w:rFonts w:eastAsia="標楷體"/>
          <w:color w:val="000000"/>
          <w:kern w:val="0"/>
          <w:sz w:val="26"/>
          <w:szCs w:val="26"/>
        </w:rPr>
      </w:pPr>
      <w:r w:rsidRPr="00A941AD">
        <w:rPr>
          <w:rFonts w:eastAsia="標楷體" w:hAnsi="標楷體"/>
          <w:color w:val="000000"/>
          <w:kern w:val="0"/>
          <w:sz w:val="26"/>
          <w:szCs w:val="26"/>
        </w:rPr>
        <w:t>三、獎勵名額及獎勵方式：</w:t>
      </w:r>
    </w:p>
    <w:p w:rsidR="00D73727" w:rsidRPr="00A941AD" w:rsidRDefault="00D73727" w:rsidP="00D73727">
      <w:pPr>
        <w:autoSpaceDE w:val="0"/>
        <w:autoSpaceDN w:val="0"/>
        <w:adjustRightInd w:val="0"/>
        <w:snapToGrid w:val="0"/>
        <w:spacing w:line="360" w:lineRule="exact"/>
        <w:ind w:leftChars="119" w:left="1071" w:hangingChars="302" w:hanging="785"/>
        <w:jc w:val="both"/>
        <w:rPr>
          <w:rFonts w:eastAsia="標楷體"/>
          <w:color w:val="000000"/>
          <w:kern w:val="0"/>
          <w:sz w:val="26"/>
          <w:szCs w:val="26"/>
        </w:rPr>
      </w:pPr>
      <w:r w:rsidRPr="00A941AD">
        <w:rPr>
          <w:rFonts w:eastAsia="標楷體" w:hAnsi="標楷體" w:cs="標楷體"/>
          <w:color w:val="000000"/>
          <w:kern w:val="0"/>
          <w:sz w:val="26"/>
          <w:szCs w:val="26"/>
        </w:rPr>
        <w:t>（</w:t>
      </w:r>
      <w:r w:rsidRPr="00A941AD">
        <w:rPr>
          <w:rFonts w:eastAsia="標楷體" w:hAnsi="標楷體" w:cs="標楷體" w:hint="eastAsia"/>
          <w:color w:val="000000"/>
          <w:kern w:val="0"/>
          <w:sz w:val="26"/>
          <w:szCs w:val="26"/>
        </w:rPr>
        <w:t>一</w:t>
      </w:r>
      <w:r w:rsidRPr="00A941AD">
        <w:rPr>
          <w:rFonts w:eastAsia="標楷體" w:hAnsi="標楷體" w:cs="標楷體"/>
          <w:color w:val="000000"/>
          <w:kern w:val="0"/>
          <w:sz w:val="26"/>
          <w:szCs w:val="26"/>
        </w:rPr>
        <w:t>）</w:t>
      </w:r>
      <w:r w:rsidRPr="00A941AD">
        <w:rPr>
          <w:rFonts w:eastAsia="標楷體" w:hAnsi="標楷體" w:cs="標楷體" w:hint="eastAsia"/>
          <w:color w:val="000000"/>
          <w:kern w:val="0"/>
          <w:sz w:val="26"/>
          <w:szCs w:val="26"/>
        </w:rPr>
        <w:t>名額合計方式</w:t>
      </w:r>
      <w:r w:rsidRPr="00A941AD">
        <w:rPr>
          <w:rFonts w:eastAsia="標楷體" w:hAnsi="標楷體" w:cs="標楷體"/>
          <w:color w:val="000000"/>
          <w:kern w:val="0"/>
          <w:sz w:val="26"/>
          <w:szCs w:val="26"/>
        </w:rPr>
        <w:t>：</w:t>
      </w:r>
      <w:r w:rsidRPr="00A941AD">
        <w:rPr>
          <w:rFonts w:eastAsia="標楷體"/>
          <w:color w:val="000000"/>
          <w:kern w:val="0"/>
          <w:sz w:val="26"/>
          <w:szCs w:val="26"/>
        </w:rPr>
        <w:t>學院名額計算師範學院與師資培育中心合併計算、人文藝術學院與</w:t>
      </w:r>
      <w:r w:rsidRPr="00A941AD">
        <w:rPr>
          <w:rFonts w:eastAsia="標楷體" w:hint="eastAsia"/>
          <w:bCs/>
          <w:color w:val="000000"/>
          <w:kern w:val="0"/>
          <w:sz w:val="26"/>
          <w:szCs w:val="26"/>
        </w:rPr>
        <w:t>語言</w:t>
      </w:r>
      <w:r w:rsidRPr="00A941AD">
        <w:rPr>
          <w:rFonts w:eastAsia="標楷體"/>
          <w:bCs/>
          <w:color w:val="000000"/>
          <w:kern w:val="0"/>
          <w:sz w:val="26"/>
          <w:szCs w:val="26"/>
        </w:rPr>
        <w:t>中心</w:t>
      </w:r>
      <w:r w:rsidRPr="00A941AD">
        <w:rPr>
          <w:rFonts w:eastAsia="標楷體"/>
          <w:color w:val="000000"/>
          <w:kern w:val="0"/>
          <w:sz w:val="26"/>
          <w:szCs w:val="26"/>
        </w:rPr>
        <w:t>合併計算，其餘學院獨立計算。</w:t>
      </w:r>
      <w:r w:rsidRPr="00A941AD">
        <w:rPr>
          <w:rFonts w:eastAsia="標楷體" w:hint="eastAsia"/>
          <w:color w:val="000000"/>
          <w:kern w:val="0"/>
          <w:sz w:val="26"/>
          <w:szCs w:val="26"/>
        </w:rPr>
        <w:t xml:space="preserve"> </w:t>
      </w:r>
    </w:p>
    <w:p w:rsidR="00D73727" w:rsidRPr="004F2C1D" w:rsidRDefault="00D73727" w:rsidP="00D73727">
      <w:pPr>
        <w:autoSpaceDE w:val="0"/>
        <w:autoSpaceDN w:val="0"/>
        <w:adjustRightInd w:val="0"/>
        <w:snapToGrid w:val="0"/>
        <w:spacing w:line="360" w:lineRule="exact"/>
        <w:ind w:leftChars="119" w:left="1071" w:hangingChars="302" w:hanging="785"/>
        <w:jc w:val="both"/>
        <w:rPr>
          <w:rFonts w:ascii="標楷體" w:eastAsia="標楷體" w:hAnsi="標楷體"/>
          <w:kern w:val="0"/>
          <w:sz w:val="26"/>
          <w:szCs w:val="26"/>
        </w:rPr>
      </w:pPr>
      <w:r w:rsidRPr="00A941AD">
        <w:rPr>
          <w:rFonts w:eastAsia="標楷體" w:hAnsi="標楷體"/>
          <w:color w:val="000000"/>
          <w:kern w:val="0"/>
          <w:sz w:val="26"/>
          <w:szCs w:val="26"/>
        </w:rPr>
        <w:lastRenderedPageBreak/>
        <w:t>（</w:t>
      </w:r>
      <w:r w:rsidRPr="00A941AD">
        <w:rPr>
          <w:rFonts w:eastAsia="標楷體" w:hAnsi="標楷體" w:hint="eastAsia"/>
          <w:color w:val="000000"/>
          <w:kern w:val="0"/>
          <w:sz w:val="26"/>
          <w:szCs w:val="26"/>
        </w:rPr>
        <w:t>二</w:t>
      </w:r>
      <w:r w:rsidRPr="00A941AD">
        <w:rPr>
          <w:rFonts w:eastAsia="標楷體" w:hAnsi="標楷體"/>
          <w:color w:val="000000"/>
          <w:kern w:val="0"/>
          <w:sz w:val="26"/>
          <w:szCs w:val="26"/>
        </w:rPr>
        <w:t>）</w:t>
      </w:r>
      <w:r w:rsidRPr="00662285">
        <w:rPr>
          <w:rFonts w:ascii="標楷體" w:eastAsia="標楷體" w:hAnsi="標楷體"/>
          <w:color w:val="000000"/>
          <w:kern w:val="0"/>
          <w:sz w:val="26"/>
          <w:szCs w:val="26"/>
        </w:rPr>
        <w:t>全校前</w:t>
      </w:r>
      <w:r w:rsidRPr="00662285">
        <w:rPr>
          <w:rFonts w:ascii="標楷體" w:eastAsia="標楷體" w:hAnsi="標楷體" w:hint="eastAsia"/>
          <w:color w:val="000000"/>
          <w:kern w:val="0"/>
          <w:sz w:val="26"/>
          <w:szCs w:val="26"/>
        </w:rPr>
        <w:t>十</w:t>
      </w:r>
      <w:r w:rsidRPr="00662285">
        <w:rPr>
          <w:rFonts w:ascii="標楷體" w:eastAsia="標楷體" w:hAnsi="標楷體"/>
          <w:color w:val="000000"/>
          <w:kern w:val="0"/>
          <w:sz w:val="26"/>
          <w:szCs w:val="26"/>
        </w:rPr>
        <w:t>名：</w:t>
      </w:r>
      <w:r w:rsidRPr="00662285">
        <w:rPr>
          <w:rFonts w:eastAsia="標楷體"/>
          <w:bCs/>
          <w:color w:val="000000"/>
          <w:kern w:val="0"/>
          <w:sz w:val="26"/>
          <w:szCs w:val="26"/>
        </w:rPr>
        <w:t>頒發獎金</w:t>
      </w:r>
      <w:r w:rsidRPr="00662285">
        <w:rPr>
          <w:rFonts w:eastAsia="標楷體" w:hint="eastAsia"/>
          <w:bCs/>
          <w:color w:val="000000"/>
          <w:kern w:val="0"/>
          <w:sz w:val="26"/>
          <w:szCs w:val="26"/>
        </w:rPr>
        <w:t>及</w:t>
      </w:r>
      <w:r w:rsidRPr="00662285">
        <w:rPr>
          <w:rFonts w:ascii="標楷體" w:eastAsia="標楷體" w:hAnsi="標楷體" w:cs="標楷體" w:hint="eastAsia"/>
          <w:bCs/>
          <w:color w:val="000000"/>
          <w:kern w:val="0"/>
          <w:sz w:val="26"/>
          <w:szCs w:val="26"/>
        </w:rPr>
        <w:t>獎勵狀。</w:t>
      </w:r>
      <w:r w:rsidRPr="00662285">
        <w:rPr>
          <w:rFonts w:eastAsia="標楷體"/>
          <w:bCs/>
          <w:color w:val="000000"/>
          <w:kern w:val="0"/>
          <w:sz w:val="26"/>
          <w:szCs w:val="26"/>
        </w:rPr>
        <w:t>獎金</w:t>
      </w:r>
      <w:r w:rsidRPr="00662285">
        <w:rPr>
          <w:rFonts w:ascii="標楷體" w:eastAsia="標楷體" w:hAnsi="標楷體"/>
          <w:bCs/>
          <w:color w:val="000000"/>
          <w:kern w:val="0"/>
          <w:sz w:val="26"/>
          <w:szCs w:val="26"/>
        </w:rPr>
        <w:t>第一名</w:t>
      </w:r>
      <w:r w:rsidRPr="004F2C1D">
        <w:rPr>
          <w:rFonts w:ascii="標楷體" w:eastAsia="標楷體" w:hAnsi="標楷體" w:hint="eastAsia"/>
          <w:kern w:val="0"/>
          <w:sz w:val="26"/>
          <w:szCs w:val="26"/>
        </w:rPr>
        <w:t>至第五名每人八</w:t>
      </w:r>
      <w:r w:rsidRPr="004F2C1D">
        <w:rPr>
          <w:rFonts w:ascii="標楷體" w:eastAsia="標楷體" w:hAnsi="標楷體"/>
          <w:kern w:val="0"/>
          <w:sz w:val="26"/>
          <w:szCs w:val="26"/>
        </w:rPr>
        <w:t>萬</w:t>
      </w:r>
      <w:r w:rsidRPr="004F2C1D">
        <w:rPr>
          <w:rFonts w:ascii="標楷體" w:eastAsia="標楷體" w:hAnsi="標楷體" w:cs="標楷體"/>
          <w:kern w:val="0"/>
          <w:sz w:val="26"/>
          <w:szCs w:val="26"/>
        </w:rPr>
        <w:t>元</w:t>
      </w:r>
      <w:r w:rsidRPr="004F2C1D">
        <w:rPr>
          <w:rFonts w:ascii="標楷體" w:eastAsia="標楷體" w:hAnsi="標楷體"/>
          <w:kern w:val="0"/>
          <w:sz w:val="26"/>
          <w:szCs w:val="26"/>
        </w:rPr>
        <w:t>、第六名</w:t>
      </w:r>
      <w:r w:rsidRPr="004F2C1D">
        <w:rPr>
          <w:rFonts w:ascii="標楷體" w:eastAsia="標楷體" w:hAnsi="標楷體" w:hint="eastAsia"/>
          <w:kern w:val="0"/>
          <w:sz w:val="26"/>
          <w:szCs w:val="26"/>
        </w:rPr>
        <w:t>至第十名每人</w:t>
      </w:r>
      <w:r w:rsidRPr="004F2C1D">
        <w:rPr>
          <w:rFonts w:ascii="標楷體" w:eastAsia="標楷體" w:hAnsi="標楷體"/>
          <w:kern w:val="0"/>
          <w:sz w:val="26"/>
          <w:szCs w:val="26"/>
        </w:rPr>
        <w:t>五萬</w:t>
      </w:r>
      <w:r w:rsidRPr="004F2C1D">
        <w:rPr>
          <w:rFonts w:ascii="標楷體" w:eastAsia="標楷體" w:hAnsi="標楷體" w:cs="標楷體"/>
          <w:kern w:val="0"/>
          <w:sz w:val="26"/>
          <w:szCs w:val="26"/>
        </w:rPr>
        <w:t>元</w:t>
      </w:r>
      <w:r w:rsidRPr="004F2C1D">
        <w:rPr>
          <w:rFonts w:ascii="標楷體" w:eastAsia="標楷體" w:hAnsi="標楷體"/>
          <w:kern w:val="0"/>
          <w:sz w:val="26"/>
          <w:szCs w:val="26"/>
        </w:rPr>
        <w:t>。</w:t>
      </w:r>
    </w:p>
    <w:p w:rsidR="00D73727" w:rsidRPr="004F2C1D" w:rsidRDefault="00D73727" w:rsidP="00D73727">
      <w:pPr>
        <w:autoSpaceDE w:val="0"/>
        <w:autoSpaceDN w:val="0"/>
        <w:adjustRightInd w:val="0"/>
        <w:snapToGrid w:val="0"/>
        <w:spacing w:line="360" w:lineRule="exact"/>
        <w:ind w:leftChars="119" w:left="1071" w:hangingChars="302" w:hanging="785"/>
        <w:jc w:val="both"/>
        <w:rPr>
          <w:rFonts w:eastAsia="標楷體" w:cs="標楷體"/>
          <w:kern w:val="0"/>
          <w:sz w:val="26"/>
          <w:szCs w:val="26"/>
        </w:rPr>
      </w:pPr>
      <w:r w:rsidRPr="004F2C1D">
        <w:rPr>
          <w:rFonts w:eastAsia="標楷體" w:cs="標楷體"/>
          <w:kern w:val="0"/>
          <w:sz w:val="26"/>
          <w:szCs w:val="26"/>
        </w:rPr>
        <w:t>（三）</w:t>
      </w:r>
      <w:r w:rsidRPr="004F2C1D">
        <w:rPr>
          <w:rFonts w:eastAsia="標楷體"/>
          <w:kern w:val="0"/>
          <w:sz w:val="26"/>
          <w:szCs w:val="26"/>
        </w:rPr>
        <w:t>各學院第一名</w:t>
      </w:r>
      <w:r w:rsidRPr="004F2C1D">
        <w:rPr>
          <w:rFonts w:ascii="標楷體" w:eastAsia="標楷體" w:hAnsi="標楷體" w:hint="eastAsia"/>
          <w:bCs/>
          <w:kern w:val="0"/>
          <w:sz w:val="26"/>
          <w:szCs w:val="26"/>
        </w:rPr>
        <w:t>：</w:t>
      </w:r>
      <w:r w:rsidRPr="004F2C1D">
        <w:rPr>
          <w:rFonts w:eastAsia="標楷體"/>
          <w:bCs/>
          <w:kern w:val="0"/>
          <w:sz w:val="26"/>
          <w:szCs w:val="26"/>
        </w:rPr>
        <w:t>頒發獎金二萬元</w:t>
      </w:r>
      <w:r w:rsidRPr="004F2C1D">
        <w:rPr>
          <w:rFonts w:eastAsia="標楷體" w:hint="eastAsia"/>
          <w:bCs/>
          <w:kern w:val="0"/>
          <w:sz w:val="26"/>
          <w:szCs w:val="26"/>
        </w:rPr>
        <w:t>及</w:t>
      </w:r>
      <w:r w:rsidRPr="004F2C1D">
        <w:rPr>
          <w:rFonts w:ascii="標楷體" w:eastAsia="標楷體" w:hAnsi="標楷體" w:cs="標楷體" w:hint="eastAsia"/>
          <w:bCs/>
          <w:kern w:val="0"/>
          <w:sz w:val="26"/>
          <w:szCs w:val="26"/>
        </w:rPr>
        <w:t>獎勵狀</w:t>
      </w:r>
      <w:r w:rsidRPr="004F2C1D">
        <w:rPr>
          <w:rFonts w:eastAsia="標楷體"/>
          <w:kern w:val="0"/>
          <w:sz w:val="26"/>
          <w:szCs w:val="26"/>
        </w:rPr>
        <w:t>。</w:t>
      </w:r>
      <w:r w:rsidRPr="004F2C1D">
        <w:rPr>
          <w:rFonts w:eastAsia="標楷體" w:hAnsi="標楷體"/>
          <w:bCs/>
          <w:sz w:val="26"/>
          <w:szCs w:val="26"/>
        </w:rPr>
        <w:t>學院第</w:t>
      </w:r>
      <w:r w:rsidRPr="004F2C1D">
        <w:rPr>
          <w:rFonts w:eastAsia="標楷體" w:hAnsi="標楷體" w:hint="eastAsia"/>
          <w:bCs/>
          <w:sz w:val="26"/>
          <w:szCs w:val="26"/>
        </w:rPr>
        <w:t>一</w:t>
      </w:r>
      <w:r w:rsidRPr="004F2C1D">
        <w:rPr>
          <w:rFonts w:eastAsia="標楷體" w:hAnsi="標楷體"/>
          <w:bCs/>
          <w:sz w:val="26"/>
          <w:szCs w:val="26"/>
        </w:rPr>
        <w:t>名已獲全校前</w:t>
      </w:r>
      <w:r w:rsidRPr="004F2C1D">
        <w:rPr>
          <w:rFonts w:eastAsia="標楷體" w:hAnsi="標楷體" w:hint="eastAsia"/>
          <w:bCs/>
          <w:sz w:val="26"/>
          <w:szCs w:val="26"/>
        </w:rPr>
        <w:t>十</w:t>
      </w:r>
      <w:r w:rsidRPr="004F2C1D">
        <w:rPr>
          <w:rFonts w:eastAsia="標楷體" w:hAnsi="標楷體"/>
          <w:bCs/>
          <w:sz w:val="26"/>
          <w:szCs w:val="26"/>
        </w:rPr>
        <w:t>名</w:t>
      </w:r>
      <w:r w:rsidRPr="004F2C1D">
        <w:rPr>
          <w:rFonts w:eastAsia="標楷體" w:hAnsi="標楷體" w:hint="eastAsia"/>
          <w:bCs/>
          <w:sz w:val="26"/>
          <w:szCs w:val="26"/>
        </w:rPr>
        <w:t>者</w:t>
      </w:r>
      <w:r w:rsidRPr="004F2C1D">
        <w:rPr>
          <w:rFonts w:eastAsia="標楷體" w:hAnsi="標楷體"/>
          <w:bCs/>
          <w:sz w:val="26"/>
          <w:szCs w:val="26"/>
        </w:rPr>
        <w:t>，由學院第</w:t>
      </w:r>
      <w:r w:rsidRPr="004F2C1D">
        <w:rPr>
          <w:rFonts w:eastAsia="標楷體" w:hAnsi="標楷體" w:hint="eastAsia"/>
          <w:bCs/>
          <w:sz w:val="26"/>
          <w:szCs w:val="26"/>
        </w:rPr>
        <w:t>二</w:t>
      </w:r>
      <w:r w:rsidRPr="004F2C1D">
        <w:rPr>
          <w:rFonts w:eastAsia="標楷體" w:hAnsi="標楷體"/>
          <w:bCs/>
          <w:sz w:val="26"/>
          <w:szCs w:val="26"/>
        </w:rPr>
        <w:t>名以下</w:t>
      </w:r>
      <w:r w:rsidRPr="004F2C1D">
        <w:rPr>
          <w:rFonts w:eastAsia="標楷體" w:hAnsi="標楷體" w:hint="eastAsia"/>
          <w:bCs/>
          <w:sz w:val="26"/>
          <w:szCs w:val="26"/>
        </w:rPr>
        <w:t>遞補</w:t>
      </w:r>
      <w:r w:rsidRPr="004F2C1D">
        <w:rPr>
          <w:rFonts w:eastAsia="標楷體" w:hAnsi="標楷體"/>
          <w:bCs/>
          <w:sz w:val="26"/>
          <w:szCs w:val="26"/>
        </w:rPr>
        <w:t>獲獎。</w:t>
      </w:r>
    </w:p>
    <w:p w:rsidR="00D73727" w:rsidRPr="004F2C1D" w:rsidRDefault="00D73727" w:rsidP="00D73727">
      <w:pPr>
        <w:adjustRightInd w:val="0"/>
        <w:snapToGrid w:val="0"/>
        <w:spacing w:line="360" w:lineRule="exact"/>
        <w:ind w:leftChars="119" w:left="1063" w:hangingChars="299" w:hanging="777"/>
        <w:jc w:val="both"/>
        <w:rPr>
          <w:rFonts w:eastAsia="標楷體"/>
          <w:sz w:val="26"/>
          <w:szCs w:val="26"/>
        </w:rPr>
      </w:pPr>
      <w:r w:rsidRPr="004F2C1D">
        <w:rPr>
          <w:rFonts w:eastAsia="標楷體" w:hAnsi="標楷體"/>
          <w:sz w:val="26"/>
          <w:szCs w:val="26"/>
        </w:rPr>
        <w:t>（</w:t>
      </w:r>
      <w:r w:rsidRPr="004F2C1D">
        <w:rPr>
          <w:rFonts w:eastAsia="標楷體" w:hAnsi="標楷體" w:hint="eastAsia"/>
          <w:sz w:val="26"/>
          <w:szCs w:val="26"/>
        </w:rPr>
        <w:t>四</w:t>
      </w:r>
      <w:r w:rsidRPr="004F2C1D">
        <w:rPr>
          <w:rFonts w:eastAsia="標楷體" w:hAnsi="標楷體"/>
          <w:sz w:val="26"/>
          <w:szCs w:val="26"/>
        </w:rPr>
        <w:t>）</w:t>
      </w:r>
      <w:r w:rsidRPr="004F2C1D">
        <w:rPr>
          <w:rFonts w:eastAsia="標楷體" w:hAnsi="標楷體" w:hint="eastAsia"/>
          <w:bCs/>
          <w:sz w:val="26"/>
          <w:szCs w:val="26"/>
        </w:rPr>
        <w:t>產學合作優良教師獎</w:t>
      </w:r>
      <w:r w:rsidRPr="004F2C1D">
        <w:rPr>
          <w:rFonts w:ascii="標楷體" w:eastAsia="標楷體" w:hAnsi="標楷體"/>
          <w:bCs/>
          <w:kern w:val="0"/>
          <w:sz w:val="26"/>
          <w:szCs w:val="26"/>
        </w:rPr>
        <w:t>：</w:t>
      </w:r>
      <w:r w:rsidRPr="004F2C1D">
        <w:rPr>
          <w:rFonts w:eastAsia="標楷體" w:hAnsi="標楷體" w:hint="eastAsia"/>
          <w:bCs/>
          <w:sz w:val="26"/>
          <w:szCs w:val="26"/>
        </w:rPr>
        <w:t>當年度及前二年度</w:t>
      </w:r>
      <w:r w:rsidRPr="004F2C1D">
        <w:rPr>
          <w:rFonts w:eastAsia="標楷體"/>
          <w:bCs/>
          <w:sz w:val="26"/>
          <w:szCs w:val="26"/>
        </w:rPr>
        <w:t>連續</w:t>
      </w:r>
      <w:r w:rsidRPr="004F2C1D">
        <w:rPr>
          <w:rFonts w:eastAsia="標楷體" w:hint="eastAsia"/>
          <w:bCs/>
          <w:sz w:val="26"/>
          <w:szCs w:val="26"/>
        </w:rPr>
        <w:t>三</w:t>
      </w:r>
      <w:r w:rsidRPr="004F2C1D">
        <w:rPr>
          <w:rFonts w:eastAsia="標楷體"/>
          <w:bCs/>
          <w:sz w:val="26"/>
          <w:szCs w:val="26"/>
        </w:rPr>
        <w:t>年排名全校前</w:t>
      </w:r>
      <w:r w:rsidRPr="004F2C1D">
        <w:rPr>
          <w:rFonts w:eastAsia="標楷體"/>
          <w:bCs/>
          <w:sz w:val="26"/>
          <w:szCs w:val="26"/>
        </w:rPr>
        <w:t>50</w:t>
      </w:r>
      <w:r w:rsidRPr="004F2C1D">
        <w:rPr>
          <w:rFonts w:eastAsia="標楷體"/>
          <w:bCs/>
          <w:sz w:val="26"/>
          <w:szCs w:val="26"/>
        </w:rPr>
        <w:t>名，</w:t>
      </w:r>
      <w:r w:rsidRPr="004F2C1D">
        <w:rPr>
          <w:rFonts w:eastAsia="標楷體" w:hint="eastAsia"/>
          <w:bCs/>
          <w:sz w:val="26"/>
          <w:szCs w:val="26"/>
        </w:rPr>
        <w:t>且該三</w:t>
      </w:r>
      <w:proofErr w:type="gramStart"/>
      <w:r w:rsidRPr="004F2C1D">
        <w:rPr>
          <w:rFonts w:eastAsia="標楷體" w:hint="eastAsia"/>
          <w:bCs/>
          <w:sz w:val="26"/>
          <w:szCs w:val="26"/>
        </w:rPr>
        <w:t>年度均</w:t>
      </w:r>
      <w:r w:rsidRPr="004F2C1D">
        <w:rPr>
          <w:rFonts w:eastAsia="標楷體"/>
          <w:bCs/>
          <w:sz w:val="26"/>
          <w:szCs w:val="26"/>
        </w:rPr>
        <w:t>未獲</w:t>
      </w:r>
      <w:proofErr w:type="gramEnd"/>
      <w:r w:rsidRPr="004F2C1D">
        <w:rPr>
          <w:rFonts w:eastAsia="標楷體"/>
          <w:bCs/>
          <w:sz w:val="26"/>
          <w:szCs w:val="26"/>
        </w:rPr>
        <w:t>全校前</w:t>
      </w:r>
      <w:r w:rsidRPr="004F2C1D">
        <w:rPr>
          <w:rFonts w:eastAsia="標楷體" w:hint="eastAsia"/>
          <w:bCs/>
          <w:sz w:val="26"/>
          <w:szCs w:val="26"/>
        </w:rPr>
        <w:t>十</w:t>
      </w:r>
      <w:r w:rsidRPr="004F2C1D">
        <w:rPr>
          <w:rFonts w:eastAsia="標楷體"/>
          <w:bCs/>
          <w:sz w:val="26"/>
          <w:szCs w:val="26"/>
        </w:rPr>
        <w:t>名或各學院第</w:t>
      </w:r>
      <w:r w:rsidRPr="004F2C1D">
        <w:rPr>
          <w:rFonts w:eastAsia="標楷體" w:hint="eastAsia"/>
          <w:bCs/>
          <w:sz w:val="26"/>
          <w:szCs w:val="26"/>
        </w:rPr>
        <w:t>一</w:t>
      </w:r>
      <w:r w:rsidRPr="004F2C1D">
        <w:rPr>
          <w:rFonts w:eastAsia="標楷體"/>
          <w:bCs/>
          <w:sz w:val="26"/>
          <w:szCs w:val="26"/>
        </w:rPr>
        <w:t>名獎</w:t>
      </w:r>
      <w:r w:rsidRPr="004F2C1D">
        <w:rPr>
          <w:rFonts w:eastAsia="標楷體" w:hint="eastAsia"/>
          <w:bCs/>
          <w:sz w:val="26"/>
          <w:szCs w:val="26"/>
        </w:rPr>
        <w:t>金者</w:t>
      </w:r>
      <w:r w:rsidRPr="004F2C1D">
        <w:rPr>
          <w:rFonts w:eastAsia="標楷體"/>
          <w:bCs/>
          <w:sz w:val="26"/>
          <w:szCs w:val="26"/>
        </w:rPr>
        <w:t>，每人頒發獎金二萬元及獎勵狀。</w:t>
      </w:r>
      <w:r w:rsidRPr="004F2C1D">
        <w:rPr>
          <w:rFonts w:eastAsia="標楷體" w:hint="eastAsia"/>
          <w:bCs/>
          <w:sz w:val="26"/>
          <w:szCs w:val="26"/>
        </w:rPr>
        <w:t>教師獲本項</w:t>
      </w:r>
      <w:r w:rsidRPr="004F2C1D">
        <w:rPr>
          <w:rFonts w:eastAsia="標楷體"/>
          <w:bCs/>
          <w:sz w:val="26"/>
          <w:szCs w:val="26"/>
        </w:rPr>
        <w:t>獎勵</w:t>
      </w:r>
      <w:proofErr w:type="gramStart"/>
      <w:r w:rsidRPr="004F2C1D">
        <w:rPr>
          <w:rFonts w:eastAsia="標楷體" w:hint="eastAsia"/>
          <w:bCs/>
          <w:sz w:val="26"/>
          <w:szCs w:val="26"/>
        </w:rPr>
        <w:t>採</w:t>
      </w:r>
      <w:proofErr w:type="gramEnd"/>
      <w:r w:rsidRPr="004F2C1D">
        <w:rPr>
          <w:rFonts w:eastAsia="標楷體" w:hint="eastAsia"/>
          <w:bCs/>
          <w:sz w:val="26"/>
          <w:szCs w:val="26"/>
        </w:rPr>
        <w:t>計之</w:t>
      </w:r>
      <w:r w:rsidRPr="004F2C1D">
        <w:rPr>
          <w:rFonts w:eastAsia="標楷體"/>
          <w:bCs/>
          <w:sz w:val="26"/>
          <w:szCs w:val="26"/>
        </w:rPr>
        <w:t>年度，後續年度無法重複</w:t>
      </w:r>
      <w:r w:rsidRPr="004F2C1D">
        <w:rPr>
          <w:rFonts w:eastAsia="標楷體" w:hint="eastAsia"/>
          <w:bCs/>
          <w:sz w:val="26"/>
          <w:szCs w:val="26"/>
        </w:rPr>
        <w:t>認列</w:t>
      </w:r>
      <w:r w:rsidRPr="004F2C1D">
        <w:rPr>
          <w:rFonts w:eastAsia="標楷體" w:hAnsi="標楷體"/>
          <w:sz w:val="26"/>
          <w:szCs w:val="26"/>
        </w:rPr>
        <w:t>。</w:t>
      </w:r>
    </w:p>
    <w:p w:rsidR="00D73727" w:rsidRPr="00A941AD" w:rsidRDefault="00D73727" w:rsidP="00D73727">
      <w:pPr>
        <w:autoSpaceDE w:val="0"/>
        <w:autoSpaceDN w:val="0"/>
        <w:adjustRightInd w:val="0"/>
        <w:snapToGrid w:val="0"/>
        <w:spacing w:line="360" w:lineRule="exact"/>
        <w:rPr>
          <w:rFonts w:eastAsia="標楷體"/>
          <w:color w:val="000000"/>
          <w:kern w:val="0"/>
          <w:sz w:val="26"/>
          <w:szCs w:val="26"/>
        </w:rPr>
      </w:pPr>
      <w:r w:rsidRPr="00A941AD">
        <w:rPr>
          <w:rFonts w:eastAsia="標楷體" w:hAnsi="標楷體"/>
          <w:color w:val="000000"/>
          <w:kern w:val="0"/>
          <w:sz w:val="26"/>
          <w:szCs w:val="26"/>
        </w:rPr>
        <w:t>第</w:t>
      </w:r>
      <w:r w:rsidRPr="00A941AD">
        <w:rPr>
          <w:rFonts w:eastAsia="標楷體" w:hAnsi="標楷體" w:hint="eastAsia"/>
          <w:color w:val="000000"/>
          <w:kern w:val="0"/>
          <w:sz w:val="26"/>
          <w:szCs w:val="26"/>
        </w:rPr>
        <w:t>五</w:t>
      </w:r>
      <w:r w:rsidRPr="00A941AD">
        <w:rPr>
          <w:rFonts w:eastAsia="標楷體" w:hAnsi="標楷體"/>
          <w:color w:val="000000"/>
          <w:kern w:val="0"/>
          <w:sz w:val="26"/>
          <w:szCs w:val="26"/>
        </w:rPr>
        <w:t>條</w:t>
      </w:r>
      <w:r w:rsidRPr="00A941AD">
        <w:rPr>
          <w:rFonts w:eastAsia="標楷體"/>
          <w:color w:val="000000"/>
          <w:kern w:val="0"/>
          <w:sz w:val="26"/>
          <w:szCs w:val="26"/>
        </w:rPr>
        <w:t xml:space="preserve">  </w:t>
      </w:r>
      <w:r w:rsidRPr="00A941AD">
        <w:rPr>
          <w:rFonts w:eastAsia="標楷體"/>
          <w:color w:val="000000"/>
          <w:kern w:val="0"/>
          <w:sz w:val="26"/>
          <w:szCs w:val="26"/>
        </w:rPr>
        <w:t>產學合作績優中心獎</w:t>
      </w:r>
      <w:r w:rsidRPr="00A941AD">
        <w:rPr>
          <w:rFonts w:eastAsia="標楷體" w:hAnsi="標楷體"/>
          <w:color w:val="000000"/>
          <w:kern w:val="0"/>
          <w:sz w:val="26"/>
          <w:szCs w:val="26"/>
        </w:rPr>
        <w:t>：</w:t>
      </w:r>
    </w:p>
    <w:p w:rsidR="00D73727" w:rsidRPr="000D7F0D" w:rsidRDefault="00D73727" w:rsidP="00D73727">
      <w:pPr>
        <w:autoSpaceDE w:val="0"/>
        <w:autoSpaceDN w:val="0"/>
        <w:adjustRightInd w:val="0"/>
        <w:snapToGrid w:val="0"/>
        <w:spacing w:line="360" w:lineRule="exact"/>
        <w:ind w:leftChars="119" w:left="2124" w:hangingChars="707" w:hanging="1838"/>
        <w:jc w:val="both"/>
        <w:rPr>
          <w:rFonts w:eastAsia="標楷體"/>
          <w:color w:val="000000"/>
          <w:kern w:val="0"/>
          <w:sz w:val="26"/>
          <w:szCs w:val="26"/>
        </w:rPr>
      </w:pPr>
      <w:r w:rsidRPr="000D7F0D">
        <w:rPr>
          <w:rFonts w:eastAsia="標楷體" w:hAnsi="標楷體"/>
          <w:color w:val="000000"/>
          <w:kern w:val="0"/>
          <w:sz w:val="26"/>
          <w:szCs w:val="26"/>
        </w:rPr>
        <w:t>一、獎勵對象：</w:t>
      </w:r>
      <w:r w:rsidRPr="000D7F0D">
        <w:rPr>
          <w:rFonts w:eastAsia="標楷體"/>
          <w:color w:val="000000"/>
          <w:kern w:val="0"/>
          <w:sz w:val="26"/>
          <w:szCs w:val="26"/>
        </w:rPr>
        <w:t>本校有執行產學合作之中心（含建制單位及任務編組），</w:t>
      </w:r>
      <w:r w:rsidRPr="000D7F0D">
        <w:rPr>
          <w:rFonts w:eastAsia="標楷體" w:hint="eastAsia"/>
          <w:color w:val="000000"/>
          <w:kern w:val="0"/>
          <w:sz w:val="26"/>
          <w:szCs w:val="26"/>
        </w:rPr>
        <w:t>產學合作計畫有登入本校教師研究計畫管理系統且</w:t>
      </w:r>
      <w:r w:rsidRPr="000D7F0D">
        <w:rPr>
          <w:rFonts w:eastAsia="標楷體"/>
          <w:color w:val="000000"/>
          <w:kern w:val="0"/>
          <w:sz w:val="26"/>
          <w:szCs w:val="26"/>
        </w:rPr>
        <w:t>依本校相關規定繳交行政管理費及</w:t>
      </w:r>
      <w:r w:rsidRPr="000D7F0D">
        <w:rPr>
          <w:rFonts w:ascii="標楷體" w:eastAsia="標楷體" w:hAnsi="標楷體" w:hint="eastAsia"/>
          <w:color w:val="000000"/>
          <w:kern w:val="0"/>
          <w:sz w:val="28"/>
          <w:szCs w:val="28"/>
        </w:rPr>
        <w:t>計畫結餘款轉撥入</w:t>
      </w:r>
      <w:r w:rsidRPr="000D7F0D">
        <w:rPr>
          <w:rFonts w:ascii="標楷體" w:eastAsia="標楷體" w:hAnsi="標楷體" w:hint="eastAsia"/>
          <w:sz w:val="28"/>
          <w:szCs w:val="28"/>
        </w:rPr>
        <w:t>校務基金及</w:t>
      </w:r>
      <w:r w:rsidRPr="000D7F0D">
        <w:rPr>
          <w:rFonts w:eastAsia="標楷體"/>
          <w:color w:val="000000"/>
          <w:sz w:val="28"/>
          <w:szCs w:val="28"/>
        </w:rPr>
        <w:t>系所</w:t>
      </w:r>
      <w:r w:rsidRPr="000D7F0D">
        <w:rPr>
          <w:rFonts w:eastAsia="標楷體"/>
          <w:color w:val="000000"/>
          <w:sz w:val="28"/>
          <w:szCs w:val="28"/>
        </w:rPr>
        <w:t>(</w:t>
      </w:r>
      <w:r w:rsidRPr="000D7F0D">
        <w:rPr>
          <w:rFonts w:eastAsia="標楷體"/>
          <w:color w:val="000000"/>
          <w:sz w:val="28"/>
          <w:szCs w:val="28"/>
        </w:rPr>
        <w:t>中心</w:t>
      </w:r>
      <w:r w:rsidRPr="000D7F0D">
        <w:rPr>
          <w:rFonts w:eastAsia="標楷體"/>
          <w:color w:val="000000"/>
          <w:sz w:val="28"/>
          <w:szCs w:val="28"/>
        </w:rPr>
        <w:t>)</w:t>
      </w:r>
      <w:r w:rsidRPr="000D7F0D">
        <w:rPr>
          <w:rFonts w:eastAsia="標楷體" w:hint="eastAsia"/>
          <w:color w:val="000000"/>
          <w:sz w:val="28"/>
          <w:szCs w:val="28"/>
        </w:rPr>
        <w:t>經費</w:t>
      </w:r>
      <w:r w:rsidRPr="000D7F0D">
        <w:rPr>
          <w:rFonts w:ascii="標楷體" w:eastAsia="標楷體" w:hAnsi="標楷體" w:hint="eastAsia"/>
          <w:color w:val="000000"/>
          <w:sz w:val="28"/>
          <w:szCs w:val="28"/>
        </w:rPr>
        <w:t>，</w:t>
      </w:r>
      <w:r w:rsidRPr="000D7F0D">
        <w:rPr>
          <w:rFonts w:ascii="標楷體" w:eastAsia="標楷體" w:hAnsi="標楷體" w:hint="eastAsia"/>
          <w:color w:val="000000"/>
          <w:kern w:val="0"/>
          <w:sz w:val="26"/>
          <w:szCs w:val="26"/>
        </w:rPr>
        <w:t>累計達</w:t>
      </w:r>
      <w:r w:rsidRPr="000D7F0D">
        <w:rPr>
          <w:rFonts w:eastAsia="標楷體"/>
          <w:color w:val="000000"/>
          <w:kern w:val="0"/>
          <w:sz w:val="26"/>
          <w:szCs w:val="26"/>
        </w:rPr>
        <w:t>十萬元以上者，依本辦法列入獎勵評比，並得予從缺。</w:t>
      </w:r>
    </w:p>
    <w:p w:rsidR="00D73727" w:rsidRPr="00A941AD" w:rsidRDefault="00D73727" w:rsidP="00D73727">
      <w:pPr>
        <w:autoSpaceDE w:val="0"/>
        <w:autoSpaceDN w:val="0"/>
        <w:adjustRightInd w:val="0"/>
        <w:snapToGrid w:val="0"/>
        <w:spacing w:line="360" w:lineRule="exact"/>
        <w:ind w:leftChars="119" w:left="2124" w:hangingChars="707" w:hanging="1838"/>
        <w:jc w:val="both"/>
        <w:rPr>
          <w:rFonts w:eastAsia="標楷體" w:hAnsi="標楷體"/>
          <w:color w:val="000000"/>
          <w:kern w:val="0"/>
          <w:sz w:val="26"/>
          <w:szCs w:val="26"/>
        </w:rPr>
      </w:pPr>
      <w:r w:rsidRPr="00A941AD">
        <w:rPr>
          <w:rFonts w:eastAsia="標楷體" w:hAnsi="標楷體"/>
          <w:color w:val="000000"/>
          <w:kern w:val="0"/>
          <w:sz w:val="26"/>
          <w:szCs w:val="26"/>
        </w:rPr>
        <w:t>二、計算基準：</w:t>
      </w:r>
      <w:r w:rsidRPr="00A941AD">
        <w:rPr>
          <w:rFonts w:eastAsia="標楷體"/>
          <w:color w:val="000000"/>
          <w:kern w:val="0"/>
          <w:sz w:val="26"/>
          <w:szCs w:val="26"/>
        </w:rPr>
        <w:t>計算基準為前一年中心</w:t>
      </w:r>
      <w:r w:rsidRPr="00A941AD">
        <w:rPr>
          <w:rFonts w:eastAsia="標楷體" w:hint="eastAsia"/>
          <w:color w:val="000000"/>
          <w:kern w:val="0"/>
          <w:sz w:val="26"/>
          <w:szCs w:val="26"/>
        </w:rPr>
        <w:t>營運收入減營運費用的餘額</w:t>
      </w:r>
      <w:r w:rsidRPr="00A941AD">
        <w:rPr>
          <w:rFonts w:ascii="新細明體" w:hAnsi="新細明體" w:hint="eastAsia"/>
          <w:color w:val="000000"/>
          <w:kern w:val="0"/>
          <w:sz w:val="26"/>
          <w:szCs w:val="26"/>
        </w:rPr>
        <w:t>（</w:t>
      </w:r>
      <w:r w:rsidRPr="00A941AD">
        <w:rPr>
          <w:rFonts w:eastAsia="標楷體" w:hint="eastAsia"/>
          <w:color w:val="000000"/>
          <w:kern w:val="0"/>
          <w:sz w:val="26"/>
          <w:szCs w:val="26"/>
        </w:rPr>
        <w:t>營運費用含中心專任職缺用人費用及兼職折抵鐘點費</w:t>
      </w:r>
      <w:r w:rsidRPr="00A941AD">
        <w:rPr>
          <w:rFonts w:ascii="標楷體" w:eastAsia="標楷體" w:hAnsi="標楷體" w:hint="eastAsia"/>
          <w:color w:val="000000"/>
          <w:kern w:val="0"/>
          <w:sz w:val="26"/>
          <w:szCs w:val="26"/>
        </w:rPr>
        <w:t>）</w:t>
      </w:r>
      <w:r w:rsidRPr="00A941AD">
        <w:rPr>
          <w:rFonts w:ascii="標楷體" w:eastAsia="標楷體" w:hAnsi="標楷體" w:hint="eastAsia"/>
          <w:bCs/>
          <w:color w:val="000000"/>
          <w:kern w:val="0"/>
          <w:sz w:val="26"/>
          <w:szCs w:val="26"/>
        </w:rPr>
        <w:t>。</w:t>
      </w:r>
      <w:r w:rsidRPr="00A941AD">
        <w:rPr>
          <w:rFonts w:eastAsia="標楷體" w:hint="eastAsia"/>
          <w:bCs/>
          <w:color w:val="000000"/>
          <w:kern w:val="0"/>
          <w:sz w:val="26"/>
          <w:szCs w:val="26"/>
        </w:rPr>
        <w:t>營運收入由主計室提供</w:t>
      </w:r>
      <w:r w:rsidRPr="00A941AD">
        <w:rPr>
          <w:rFonts w:ascii="標楷體" w:eastAsia="標楷體" w:hAnsi="標楷體" w:hint="eastAsia"/>
          <w:bCs/>
          <w:color w:val="000000"/>
          <w:kern w:val="0"/>
          <w:sz w:val="26"/>
          <w:szCs w:val="26"/>
        </w:rPr>
        <w:t>，</w:t>
      </w:r>
      <w:r w:rsidRPr="00A941AD">
        <w:rPr>
          <w:rFonts w:ascii="標楷體" w:eastAsia="標楷體" w:hAnsi="標楷體" w:cs="標楷體" w:hint="eastAsia"/>
          <w:bCs/>
          <w:color w:val="000000"/>
          <w:kern w:val="0"/>
          <w:sz w:val="26"/>
          <w:szCs w:val="26"/>
        </w:rPr>
        <w:t>中心專任職缺用人費用由人事室提供，</w:t>
      </w:r>
      <w:r w:rsidRPr="00A941AD">
        <w:rPr>
          <w:rFonts w:eastAsia="標楷體"/>
          <w:bCs/>
          <w:color w:val="000000"/>
          <w:kern w:val="0"/>
          <w:sz w:val="26"/>
          <w:szCs w:val="26"/>
        </w:rPr>
        <w:t>兼職鐘點費</w:t>
      </w:r>
      <w:r w:rsidRPr="00A941AD">
        <w:rPr>
          <w:rFonts w:ascii="標楷體" w:eastAsia="標楷體" w:cs="標楷體" w:hint="eastAsia"/>
          <w:bCs/>
          <w:color w:val="000000"/>
          <w:kern w:val="0"/>
          <w:sz w:val="26"/>
          <w:szCs w:val="26"/>
        </w:rPr>
        <w:t>由教務處</w:t>
      </w:r>
      <w:r w:rsidRPr="00A941AD">
        <w:rPr>
          <w:rFonts w:eastAsia="標楷體"/>
          <w:bCs/>
          <w:color w:val="000000"/>
          <w:kern w:val="0"/>
          <w:sz w:val="26"/>
          <w:szCs w:val="26"/>
        </w:rPr>
        <w:t>提供</w:t>
      </w:r>
      <w:r w:rsidRPr="00A941AD">
        <w:rPr>
          <w:rFonts w:eastAsia="標楷體"/>
          <w:color w:val="000000"/>
          <w:kern w:val="0"/>
          <w:sz w:val="26"/>
          <w:szCs w:val="26"/>
        </w:rPr>
        <w:t>。</w:t>
      </w:r>
    </w:p>
    <w:p w:rsidR="00D73727" w:rsidRPr="00A941AD" w:rsidRDefault="00D73727" w:rsidP="00D73727">
      <w:pPr>
        <w:autoSpaceDE w:val="0"/>
        <w:autoSpaceDN w:val="0"/>
        <w:adjustRightInd w:val="0"/>
        <w:snapToGrid w:val="0"/>
        <w:spacing w:line="360" w:lineRule="exact"/>
        <w:ind w:leftChars="119" w:left="2124" w:hangingChars="707" w:hanging="1838"/>
        <w:rPr>
          <w:rFonts w:eastAsia="標楷體" w:hAnsi="標楷體" w:cs="標楷體"/>
          <w:color w:val="000000"/>
          <w:kern w:val="0"/>
          <w:sz w:val="26"/>
          <w:szCs w:val="26"/>
        </w:rPr>
      </w:pPr>
      <w:r w:rsidRPr="00A941AD">
        <w:rPr>
          <w:rFonts w:eastAsia="標楷體" w:hAnsi="標楷體"/>
          <w:color w:val="000000"/>
          <w:kern w:val="0"/>
          <w:sz w:val="26"/>
          <w:szCs w:val="26"/>
        </w:rPr>
        <w:t>三、獎勵名額及獎勵方式：</w:t>
      </w:r>
      <w:r w:rsidRPr="00A941AD">
        <w:rPr>
          <w:rFonts w:eastAsia="標楷體"/>
          <w:color w:val="000000"/>
          <w:kern w:val="0"/>
          <w:sz w:val="26"/>
          <w:szCs w:val="26"/>
        </w:rPr>
        <w:t>取</w:t>
      </w:r>
      <w:r w:rsidRPr="00A941AD">
        <w:rPr>
          <w:rFonts w:eastAsia="標楷體" w:hint="eastAsia"/>
          <w:color w:val="000000"/>
          <w:kern w:val="0"/>
          <w:sz w:val="26"/>
          <w:szCs w:val="26"/>
        </w:rPr>
        <w:t>一</w:t>
      </w:r>
      <w:r w:rsidRPr="00A941AD">
        <w:rPr>
          <w:rFonts w:eastAsia="標楷體"/>
          <w:color w:val="000000"/>
          <w:kern w:val="0"/>
          <w:sz w:val="26"/>
          <w:szCs w:val="26"/>
        </w:rPr>
        <w:t>名，</w:t>
      </w:r>
      <w:r w:rsidRPr="00A941AD">
        <w:rPr>
          <w:rFonts w:ascii="標楷體" w:eastAsia="標楷體" w:hAnsi="標楷體" w:cs="標楷體" w:hint="eastAsia"/>
          <w:bCs/>
          <w:color w:val="000000"/>
          <w:kern w:val="0"/>
          <w:sz w:val="26"/>
          <w:szCs w:val="26"/>
        </w:rPr>
        <w:t>頒發</w:t>
      </w:r>
      <w:r w:rsidRPr="00A941AD">
        <w:rPr>
          <w:rFonts w:eastAsia="標楷體"/>
          <w:bCs/>
          <w:color w:val="000000"/>
          <w:kern w:val="0"/>
          <w:sz w:val="26"/>
          <w:szCs w:val="26"/>
        </w:rPr>
        <w:t>獎金</w:t>
      </w:r>
      <w:r w:rsidRPr="00A941AD">
        <w:rPr>
          <w:rFonts w:eastAsia="標楷體" w:hint="eastAsia"/>
          <w:bCs/>
          <w:color w:val="000000"/>
          <w:kern w:val="0"/>
          <w:sz w:val="26"/>
          <w:szCs w:val="26"/>
        </w:rPr>
        <w:t>二萬</w:t>
      </w:r>
      <w:r w:rsidRPr="00A941AD">
        <w:rPr>
          <w:rFonts w:eastAsia="標楷體"/>
          <w:bCs/>
          <w:color w:val="000000"/>
          <w:kern w:val="0"/>
          <w:sz w:val="26"/>
          <w:szCs w:val="26"/>
        </w:rPr>
        <w:t>元</w:t>
      </w:r>
      <w:r w:rsidRPr="00A941AD">
        <w:rPr>
          <w:rFonts w:eastAsia="標楷體" w:hint="eastAsia"/>
          <w:bCs/>
          <w:color w:val="000000"/>
          <w:kern w:val="0"/>
          <w:sz w:val="26"/>
          <w:szCs w:val="26"/>
        </w:rPr>
        <w:t>及</w:t>
      </w:r>
      <w:r w:rsidRPr="00A941AD">
        <w:rPr>
          <w:rFonts w:ascii="標楷體" w:eastAsia="標楷體" w:hAnsi="標楷體" w:cs="標楷體" w:hint="eastAsia"/>
          <w:bCs/>
          <w:color w:val="000000"/>
          <w:kern w:val="0"/>
          <w:sz w:val="26"/>
          <w:szCs w:val="26"/>
        </w:rPr>
        <w:t>獎勵狀</w:t>
      </w:r>
      <w:r w:rsidRPr="00A941AD">
        <w:rPr>
          <w:rFonts w:eastAsia="標楷體"/>
          <w:color w:val="000000"/>
          <w:kern w:val="0"/>
          <w:sz w:val="26"/>
          <w:szCs w:val="26"/>
        </w:rPr>
        <w:t>。</w:t>
      </w:r>
    </w:p>
    <w:p w:rsidR="00D73727" w:rsidRPr="00A941AD" w:rsidRDefault="00D73727" w:rsidP="00D73727">
      <w:pPr>
        <w:autoSpaceDE w:val="0"/>
        <w:autoSpaceDN w:val="0"/>
        <w:adjustRightInd w:val="0"/>
        <w:snapToGrid w:val="0"/>
        <w:spacing w:line="360" w:lineRule="exact"/>
        <w:rPr>
          <w:rFonts w:eastAsia="標楷體"/>
          <w:color w:val="000000"/>
          <w:kern w:val="0"/>
          <w:sz w:val="26"/>
          <w:szCs w:val="26"/>
        </w:rPr>
      </w:pPr>
      <w:r w:rsidRPr="00A941AD">
        <w:rPr>
          <w:rFonts w:eastAsia="標楷體" w:hAnsi="標楷體"/>
          <w:color w:val="000000"/>
          <w:kern w:val="0"/>
          <w:sz w:val="26"/>
          <w:szCs w:val="26"/>
        </w:rPr>
        <w:t>第</w:t>
      </w:r>
      <w:r w:rsidRPr="00A941AD">
        <w:rPr>
          <w:rFonts w:eastAsia="標楷體" w:hAnsi="標楷體" w:hint="eastAsia"/>
          <w:color w:val="000000"/>
          <w:kern w:val="0"/>
          <w:sz w:val="26"/>
          <w:szCs w:val="26"/>
        </w:rPr>
        <w:t>六</w:t>
      </w:r>
      <w:r w:rsidRPr="00A941AD">
        <w:rPr>
          <w:rFonts w:eastAsia="標楷體" w:hAnsi="標楷體"/>
          <w:color w:val="000000"/>
          <w:kern w:val="0"/>
          <w:sz w:val="26"/>
          <w:szCs w:val="26"/>
        </w:rPr>
        <w:t>條</w:t>
      </w:r>
      <w:r w:rsidRPr="00A941AD">
        <w:rPr>
          <w:rFonts w:eastAsia="標楷體"/>
          <w:color w:val="000000"/>
          <w:kern w:val="0"/>
          <w:sz w:val="26"/>
          <w:szCs w:val="26"/>
        </w:rPr>
        <w:t xml:space="preserve">  </w:t>
      </w:r>
      <w:r w:rsidRPr="00A941AD">
        <w:rPr>
          <w:rFonts w:ascii="標楷體" w:eastAsia="標楷體" w:hAnsi="標楷體" w:hint="eastAsia"/>
          <w:bCs/>
          <w:color w:val="000000"/>
          <w:kern w:val="0"/>
          <w:sz w:val="26"/>
          <w:szCs w:val="26"/>
        </w:rPr>
        <w:t>行政院所屬機關</w:t>
      </w:r>
      <w:r w:rsidRPr="00A941AD">
        <w:rPr>
          <w:rFonts w:ascii="標楷體" w:eastAsia="標楷體" w:hAnsi="標楷體"/>
          <w:bCs/>
          <w:color w:val="000000"/>
          <w:kern w:val="0"/>
          <w:sz w:val="26"/>
          <w:szCs w:val="26"/>
        </w:rPr>
        <w:t>學界科專計畫</w:t>
      </w:r>
      <w:r w:rsidRPr="00A941AD">
        <w:rPr>
          <w:rFonts w:ascii="標楷體" w:eastAsia="標楷體" w:hAnsi="標楷體" w:hint="eastAsia"/>
          <w:bCs/>
          <w:color w:val="000000"/>
          <w:kern w:val="0"/>
          <w:sz w:val="26"/>
          <w:szCs w:val="26"/>
        </w:rPr>
        <w:t>或整合型計畫總主持人獎</w:t>
      </w:r>
      <w:r w:rsidRPr="00A941AD">
        <w:rPr>
          <w:rFonts w:ascii="標楷體"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15" w:firstLineChars="106" w:firstLine="276"/>
        <w:rPr>
          <w:rFonts w:eastAsia="標楷體" w:hAnsi="標楷體"/>
          <w:color w:val="000000"/>
          <w:kern w:val="0"/>
          <w:sz w:val="26"/>
          <w:szCs w:val="26"/>
        </w:rPr>
      </w:pPr>
      <w:r w:rsidRPr="00A941AD">
        <w:rPr>
          <w:rFonts w:eastAsia="標楷體" w:hAnsi="標楷體"/>
          <w:color w:val="000000"/>
          <w:kern w:val="0"/>
          <w:sz w:val="26"/>
          <w:szCs w:val="26"/>
        </w:rPr>
        <w:t>一、獎勵對象：</w:t>
      </w:r>
    </w:p>
    <w:p w:rsidR="00D73727" w:rsidRPr="00A941AD" w:rsidRDefault="00D73727" w:rsidP="00D73727">
      <w:pPr>
        <w:autoSpaceDE w:val="0"/>
        <w:autoSpaceDN w:val="0"/>
        <w:adjustRightInd w:val="0"/>
        <w:snapToGrid w:val="0"/>
        <w:spacing w:line="360" w:lineRule="exact"/>
        <w:ind w:leftChars="177" w:left="1174" w:hangingChars="288" w:hanging="749"/>
        <w:jc w:val="both"/>
        <w:rPr>
          <w:rFonts w:eastAsia="標楷體"/>
          <w:color w:val="000000"/>
          <w:kern w:val="0"/>
          <w:sz w:val="26"/>
          <w:szCs w:val="26"/>
        </w:rPr>
      </w:pPr>
      <w:r w:rsidRPr="00A941AD">
        <w:rPr>
          <w:rFonts w:eastAsia="標楷體"/>
          <w:color w:val="000000"/>
          <w:kern w:val="0"/>
          <w:sz w:val="26"/>
          <w:szCs w:val="26"/>
        </w:rPr>
        <w:t>（一）</w:t>
      </w:r>
      <w:r w:rsidRPr="00A941AD">
        <w:rPr>
          <w:rFonts w:ascii="標楷體" w:eastAsia="標楷體" w:hAnsi="標楷體"/>
          <w:color w:val="000000"/>
          <w:kern w:val="0"/>
          <w:sz w:val="26"/>
          <w:szCs w:val="26"/>
        </w:rPr>
        <w:t>凡本校專任教師、以校務基金聘用之專案教學人員，</w:t>
      </w:r>
      <w:r w:rsidRPr="00A941AD">
        <w:rPr>
          <w:rFonts w:ascii="標楷體" w:eastAsia="標楷體" w:hAnsi="標楷體" w:hint="eastAsia"/>
          <w:color w:val="000000"/>
          <w:kern w:val="0"/>
          <w:sz w:val="26"/>
          <w:szCs w:val="26"/>
        </w:rPr>
        <w:t>獲得</w:t>
      </w:r>
      <w:r w:rsidRPr="00A941AD">
        <w:rPr>
          <w:rFonts w:ascii="標楷體" w:eastAsia="標楷體" w:hAnsi="標楷體"/>
          <w:color w:val="000000"/>
          <w:kern w:val="0"/>
          <w:sz w:val="26"/>
          <w:szCs w:val="26"/>
        </w:rPr>
        <w:t>行政院所屬機關之學界科專計畫</w:t>
      </w:r>
      <w:r w:rsidRPr="00A941AD">
        <w:rPr>
          <w:rFonts w:ascii="標楷體" w:eastAsia="標楷體" w:hAnsi="標楷體" w:hint="eastAsia"/>
          <w:color w:val="000000"/>
          <w:kern w:val="0"/>
          <w:sz w:val="26"/>
          <w:szCs w:val="26"/>
        </w:rPr>
        <w:t>或</w:t>
      </w:r>
      <w:r w:rsidRPr="00A941AD">
        <w:rPr>
          <w:rFonts w:ascii="標楷體" w:eastAsia="標楷體" w:hAnsi="標楷體" w:hint="eastAsia"/>
          <w:bCs/>
          <w:color w:val="000000"/>
          <w:kern w:val="0"/>
          <w:sz w:val="26"/>
          <w:szCs w:val="26"/>
        </w:rPr>
        <w:t>整合型計畫</w:t>
      </w:r>
      <w:r w:rsidRPr="00A941AD">
        <w:rPr>
          <w:rFonts w:ascii="標楷體" w:eastAsia="標楷體" w:hAnsi="標楷體"/>
          <w:color w:val="000000"/>
          <w:kern w:val="0"/>
          <w:sz w:val="26"/>
          <w:szCs w:val="26"/>
        </w:rPr>
        <w:t>，</w:t>
      </w:r>
      <w:r w:rsidRPr="00A941AD">
        <w:rPr>
          <w:rFonts w:ascii="標楷體" w:eastAsia="標楷體" w:hAnsi="標楷體" w:hint="eastAsia"/>
          <w:color w:val="000000"/>
          <w:kern w:val="0"/>
          <w:sz w:val="26"/>
          <w:szCs w:val="26"/>
        </w:rPr>
        <w:t>並擔任計畫總主持人</w:t>
      </w:r>
      <w:r w:rsidRPr="00A941AD">
        <w:rPr>
          <w:rFonts w:ascii="標楷體" w:eastAsia="標楷體" w:hAnsi="標楷體"/>
          <w:color w:val="000000"/>
          <w:kern w:val="0"/>
          <w:sz w:val="26"/>
          <w:szCs w:val="26"/>
        </w:rPr>
        <w:t>者，依本辦法列入獎勵評比，並得予從缺。</w:t>
      </w:r>
    </w:p>
    <w:p w:rsidR="00D73727" w:rsidRPr="00A941AD" w:rsidRDefault="00D73727" w:rsidP="00D73727">
      <w:pPr>
        <w:autoSpaceDE w:val="0"/>
        <w:autoSpaceDN w:val="0"/>
        <w:adjustRightInd w:val="0"/>
        <w:snapToGrid w:val="0"/>
        <w:spacing w:line="360" w:lineRule="exact"/>
        <w:ind w:leftChars="177" w:left="1174" w:hangingChars="288" w:hanging="749"/>
        <w:jc w:val="both"/>
        <w:rPr>
          <w:rFonts w:eastAsia="標楷體"/>
          <w:color w:val="000000"/>
          <w:kern w:val="0"/>
          <w:sz w:val="26"/>
          <w:szCs w:val="26"/>
        </w:rPr>
      </w:pPr>
      <w:r w:rsidRPr="00A941AD">
        <w:rPr>
          <w:rFonts w:ascii="新細明體" w:hAnsi="新細明體" w:hint="eastAsia"/>
          <w:color w:val="000000"/>
          <w:kern w:val="0"/>
          <w:sz w:val="26"/>
          <w:szCs w:val="26"/>
        </w:rPr>
        <w:t>（</w:t>
      </w:r>
      <w:r w:rsidRPr="00A941AD">
        <w:rPr>
          <w:rFonts w:eastAsia="標楷體" w:hint="eastAsia"/>
          <w:color w:val="000000"/>
          <w:kern w:val="0"/>
          <w:sz w:val="26"/>
          <w:szCs w:val="26"/>
        </w:rPr>
        <w:t>二</w:t>
      </w:r>
      <w:r w:rsidRPr="00A941AD">
        <w:rPr>
          <w:rFonts w:ascii="標楷體" w:eastAsia="標楷體" w:hAnsi="標楷體" w:hint="eastAsia"/>
          <w:color w:val="000000"/>
          <w:kern w:val="0"/>
          <w:sz w:val="26"/>
          <w:szCs w:val="26"/>
        </w:rPr>
        <w:t>）</w:t>
      </w:r>
      <w:r w:rsidRPr="00A941AD">
        <w:rPr>
          <w:rFonts w:eastAsia="標楷體" w:hint="eastAsia"/>
          <w:color w:val="000000"/>
          <w:kern w:val="0"/>
          <w:sz w:val="26"/>
          <w:szCs w:val="26"/>
        </w:rPr>
        <w:t>本獎項在計畫執行期間均可申請</w:t>
      </w:r>
      <w:r w:rsidRPr="00A941AD">
        <w:rPr>
          <w:rFonts w:ascii="標楷體" w:eastAsia="標楷體" w:hAnsi="標楷體" w:hint="eastAsia"/>
          <w:color w:val="000000"/>
          <w:kern w:val="0"/>
          <w:sz w:val="26"/>
          <w:szCs w:val="26"/>
        </w:rPr>
        <w:t>，該計畫</w:t>
      </w:r>
      <w:r w:rsidRPr="00A941AD">
        <w:rPr>
          <w:rFonts w:eastAsia="標楷體" w:hint="eastAsia"/>
          <w:color w:val="000000"/>
          <w:kern w:val="0"/>
          <w:sz w:val="26"/>
          <w:szCs w:val="26"/>
        </w:rPr>
        <w:t>無論一年期或多年期</w:t>
      </w:r>
      <w:r w:rsidRPr="00A941AD">
        <w:rPr>
          <w:rFonts w:ascii="標楷體" w:eastAsia="標楷體" w:hAnsi="標楷體" w:hint="eastAsia"/>
          <w:color w:val="000000"/>
          <w:kern w:val="0"/>
          <w:sz w:val="26"/>
          <w:szCs w:val="26"/>
        </w:rPr>
        <w:t>，</w:t>
      </w:r>
      <w:r w:rsidRPr="00A941AD">
        <w:rPr>
          <w:rFonts w:ascii="標楷體" w:eastAsia="標楷體" w:hAnsi="標楷體" w:hint="eastAsia"/>
          <w:bCs/>
          <w:color w:val="000000"/>
          <w:kern w:val="0"/>
        </w:rPr>
        <w:t>僅能獎勵一次</w:t>
      </w:r>
      <w:r w:rsidRPr="00A941AD">
        <w:rPr>
          <w:rFonts w:ascii="標楷體" w:eastAsia="標楷體" w:hAnsi="標楷體" w:hint="eastAsia"/>
          <w:color w:val="000000"/>
          <w:kern w:val="0"/>
          <w:sz w:val="26"/>
          <w:szCs w:val="26"/>
        </w:rPr>
        <w:t>。</w:t>
      </w:r>
    </w:p>
    <w:p w:rsidR="00D73727" w:rsidRPr="00A941AD" w:rsidRDefault="00D73727" w:rsidP="00D73727">
      <w:pPr>
        <w:autoSpaceDE w:val="0"/>
        <w:autoSpaceDN w:val="0"/>
        <w:adjustRightInd w:val="0"/>
        <w:snapToGrid w:val="0"/>
        <w:spacing w:line="360" w:lineRule="exact"/>
        <w:ind w:leftChars="177" w:left="1174" w:hangingChars="288" w:hanging="749"/>
        <w:jc w:val="both"/>
        <w:rPr>
          <w:rFonts w:eastAsia="標楷體"/>
          <w:color w:val="000000"/>
          <w:kern w:val="0"/>
          <w:sz w:val="26"/>
          <w:szCs w:val="26"/>
        </w:rPr>
      </w:pPr>
      <w:r w:rsidRPr="00A941AD">
        <w:rPr>
          <w:rFonts w:eastAsia="標楷體"/>
          <w:color w:val="000000"/>
          <w:kern w:val="0"/>
          <w:sz w:val="26"/>
          <w:szCs w:val="26"/>
        </w:rPr>
        <w:t>（</w:t>
      </w:r>
      <w:r w:rsidRPr="00A941AD">
        <w:rPr>
          <w:rFonts w:eastAsia="標楷體" w:hint="eastAsia"/>
          <w:color w:val="000000"/>
          <w:kern w:val="0"/>
          <w:sz w:val="26"/>
          <w:szCs w:val="26"/>
        </w:rPr>
        <w:t>三</w:t>
      </w:r>
      <w:r w:rsidRPr="00A941AD">
        <w:rPr>
          <w:rFonts w:eastAsia="標楷體"/>
          <w:color w:val="000000"/>
          <w:kern w:val="0"/>
          <w:sz w:val="26"/>
          <w:szCs w:val="26"/>
        </w:rPr>
        <w:t>）</w:t>
      </w:r>
      <w:r w:rsidRPr="00A941AD">
        <w:rPr>
          <w:rFonts w:ascii="標楷體" w:eastAsia="標楷體" w:hAnsi="標楷體"/>
          <w:color w:val="000000"/>
          <w:kern w:val="0"/>
          <w:sz w:val="26"/>
          <w:szCs w:val="26"/>
        </w:rPr>
        <w:t>本獎項由教師自行申請，申請時需檢附補助單位核定公文、計畫書並舉證該計畫為學界科專計畫</w:t>
      </w:r>
      <w:r w:rsidRPr="00A941AD">
        <w:rPr>
          <w:rFonts w:ascii="標楷體" w:eastAsia="標楷體" w:hAnsi="標楷體" w:hint="eastAsia"/>
          <w:color w:val="000000"/>
          <w:kern w:val="0"/>
          <w:sz w:val="26"/>
          <w:szCs w:val="26"/>
        </w:rPr>
        <w:t>或</w:t>
      </w:r>
      <w:r w:rsidRPr="00A941AD">
        <w:rPr>
          <w:rFonts w:ascii="標楷體" w:eastAsia="標楷體" w:hAnsi="標楷體" w:hint="eastAsia"/>
          <w:bCs/>
          <w:color w:val="000000"/>
          <w:kern w:val="0"/>
          <w:sz w:val="26"/>
          <w:szCs w:val="26"/>
        </w:rPr>
        <w:t>整合型計畫</w:t>
      </w:r>
      <w:r w:rsidRPr="00A941AD">
        <w:rPr>
          <w:rFonts w:ascii="標楷體"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Chars="119" w:left="811" w:hangingChars="202" w:hanging="525"/>
        <w:jc w:val="both"/>
        <w:rPr>
          <w:rFonts w:eastAsia="標楷體" w:hAnsi="標楷體"/>
          <w:color w:val="000000"/>
          <w:kern w:val="0"/>
          <w:sz w:val="26"/>
          <w:szCs w:val="26"/>
        </w:rPr>
      </w:pPr>
      <w:r w:rsidRPr="00A941AD">
        <w:rPr>
          <w:rFonts w:eastAsia="標楷體" w:hAnsi="標楷體"/>
          <w:color w:val="000000"/>
          <w:kern w:val="0"/>
          <w:sz w:val="26"/>
          <w:szCs w:val="26"/>
        </w:rPr>
        <w:t>二、</w:t>
      </w:r>
      <w:r w:rsidRPr="00A941AD">
        <w:rPr>
          <w:rFonts w:ascii="標楷體" w:eastAsia="標楷體" w:hAnsi="標楷體" w:hint="eastAsia"/>
          <w:bCs/>
          <w:color w:val="000000"/>
          <w:kern w:val="0"/>
          <w:sz w:val="26"/>
          <w:szCs w:val="26"/>
        </w:rPr>
        <w:t>申請程序</w:t>
      </w:r>
      <w:r w:rsidRPr="00A941AD">
        <w:rPr>
          <w:rFonts w:eastAsia="標楷體" w:hAnsi="標楷體"/>
          <w:bCs/>
          <w:color w:val="000000"/>
          <w:kern w:val="0"/>
          <w:sz w:val="26"/>
          <w:szCs w:val="26"/>
        </w:rPr>
        <w:t>：</w:t>
      </w:r>
      <w:r w:rsidRPr="00A941AD">
        <w:rPr>
          <w:rFonts w:ascii="標楷體" w:eastAsia="標楷體" w:hAnsi="標楷體"/>
          <w:bCs/>
          <w:color w:val="000000"/>
          <w:kern w:val="0"/>
          <w:sz w:val="26"/>
          <w:szCs w:val="26"/>
        </w:rPr>
        <w:t>由申請教師填寫「國立嘉義大學獲</w:t>
      </w:r>
      <w:r w:rsidRPr="00A941AD">
        <w:rPr>
          <w:rFonts w:ascii="標楷體" w:eastAsia="標楷體" w:hAnsi="標楷體" w:hint="eastAsia"/>
          <w:bCs/>
          <w:color w:val="000000"/>
          <w:kern w:val="0"/>
          <w:sz w:val="26"/>
          <w:szCs w:val="26"/>
        </w:rPr>
        <w:t>行政院所屬機關</w:t>
      </w:r>
      <w:r w:rsidRPr="00A941AD">
        <w:rPr>
          <w:rFonts w:ascii="標楷體" w:eastAsia="標楷體" w:hAnsi="標楷體"/>
          <w:bCs/>
          <w:color w:val="000000"/>
          <w:kern w:val="0"/>
          <w:sz w:val="26"/>
          <w:szCs w:val="26"/>
        </w:rPr>
        <w:t>學界科專計畫</w:t>
      </w:r>
      <w:r w:rsidRPr="00A941AD">
        <w:rPr>
          <w:rFonts w:ascii="標楷體" w:eastAsia="標楷體" w:hAnsi="標楷體" w:hint="eastAsia"/>
          <w:bCs/>
          <w:color w:val="000000"/>
          <w:kern w:val="0"/>
          <w:sz w:val="26"/>
          <w:szCs w:val="26"/>
        </w:rPr>
        <w:t>或整合型計畫</w:t>
      </w:r>
      <w:r w:rsidRPr="00A941AD">
        <w:rPr>
          <w:rFonts w:ascii="標楷體" w:eastAsia="標楷體" w:hAnsi="標楷體" w:hint="eastAsia"/>
          <w:color w:val="000000"/>
          <w:kern w:val="0"/>
          <w:sz w:val="26"/>
          <w:szCs w:val="26"/>
        </w:rPr>
        <w:t>總主持人獎申請</w:t>
      </w:r>
      <w:r w:rsidRPr="00A941AD">
        <w:rPr>
          <w:rFonts w:ascii="標楷體" w:eastAsia="標楷體" w:hAnsi="標楷體"/>
          <w:color w:val="000000"/>
          <w:kern w:val="0"/>
          <w:sz w:val="26"/>
          <w:szCs w:val="26"/>
        </w:rPr>
        <w:t>資料表」，並依申請表檢附相關佐證公文、計畫書向研發處提出申請。</w:t>
      </w:r>
    </w:p>
    <w:p w:rsidR="00D73727" w:rsidRPr="00A941AD" w:rsidRDefault="00D73727" w:rsidP="00D73727">
      <w:pPr>
        <w:autoSpaceDE w:val="0"/>
        <w:autoSpaceDN w:val="0"/>
        <w:adjustRightInd w:val="0"/>
        <w:snapToGrid w:val="0"/>
        <w:spacing w:line="360" w:lineRule="exact"/>
        <w:ind w:leftChars="119" w:left="811" w:hangingChars="202" w:hanging="525"/>
        <w:jc w:val="both"/>
        <w:rPr>
          <w:rFonts w:eastAsia="標楷體"/>
          <w:color w:val="000000"/>
          <w:kern w:val="0"/>
          <w:sz w:val="26"/>
          <w:szCs w:val="26"/>
        </w:rPr>
      </w:pPr>
      <w:r w:rsidRPr="00A941AD">
        <w:rPr>
          <w:rFonts w:eastAsia="標楷體" w:hAnsi="標楷體"/>
          <w:color w:val="000000"/>
          <w:kern w:val="0"/>
          <w:sz w:val="26"/>
          <w:szCs w:val="26"/>
        </w:rPr>
        <w:t>三、</w:t>
      </w:r>
      <w:r w:rsidRPr="00A941AD">
        <w:rPr>
          <w:rFonts w:ascii="標楷體" w:eastAsia="標楷體" w:hAnsi="標楷體"/>
          <w:color w:val="000000"/>
          <w:kern w:val="0"/>
          <w:sz w:val="26"/>
          <w:szCs w:val="26"/>
        </w:rPr>
        <w:t>獎勵名額及獎勵方式：</w:t>
      </w:r>
      <w:r w:rsidRPr="00A941AD">
        <w:rPr>
          <w:rFonts w:ascii="標楷體" w:eastAsia="標楷體" w:hAnsi="標楷體" w:hint="eastAsia"/>
          <w:color w:val="000000"/>
          <w:kern w:val="0"/>
          <w:sz w:val="26"/>
          <w:szCs w:val="26"/>
        </w:rPr>
        <w:t>每件</w:t>
      </w:r>
      <w:r w:rsidRPr="00A941AD">
        <w:rPr>
          <w:rFonts w:ascii="標楷體" w:eastAsia="標楷體" w:hAnsi="標楷體" w:hint="eastAsia"/>
          <w:bCs/>
          <w:color w:val="000000"/>
          <w:kern w:val="0"/>
          <w:sz w:val="26"/>
          <w:szCs w:val="26"/>
        </w:rPr>
        <w:t>學界科專計畫或整合型計畫總主持人獎</w:t>
      </w:r>
      <w:r w:rsidRPr="00A941AD">
        <w:rPr>
          <w:rFonts w:ascii="標楷體" w:eastAsia="標楷體" w:hAnsi="標楷體"/>
          <w:bCs/>
          <w:color w:val="000000"/>
          <w:kern w:val="0"/>
          <w:sz w:val="26"/>
          <w:szCs w:val="26"/>
        </w:rPr>
        <w:t>，</w:t>
      </w:r>
      <w:r w:rsidRPr="00A941AD">
        <w:rPr>
          <w:rFonts w:ascii="標楷體" w:eastAsia="標楷體" w:hAnsi="標楷體" w:cs="標楷體" w:hint="eastAsia"/>
          <w:bCs/>
          <w:color w:val="000000"/>
          <w:kern w:val="0"/>
          <w:sz w:val="26"/>
          <w:szCs w:val="26"/>
        </w:rPr>
        <w:t>頒發</w:t>
      </w:r>
      <w:r w:rsidRPr="00A941AD">
        <w:rPr>
          <w:rFonts w:eastAsia="標楷體"/>
          <w:bCs/>
          <w:color w:val="000000"/>
          <w:kern w:val="0"/>
          <w:sz w:val="26"/>
          <w:szCs w:val="26"/>
        </w:rPr>
        <w:t>獎金</w:t>
      </w:r>
      <w:r w:rsidRPr="00A941AD">
        <w:rPr>
          <w:rFonts w:eastAsia="標楷體" w:hint="eastAsia"/>
          <w:bCs/>
          <w:color w:val="000000"/>
          <w:kern w:val="0"/>
          <w:sz w:val="26"/>
          <w:szCs w:val="26"/>
        </w:rPr>
        <w:t>五千元至一萬</w:t>
      </w:r>
      <w:r w:rsidRPr="00A941AD">
        <w:rPr>
          <w:rFonts w:eastAsia="標楷體"/>
          <w:bCs/>
          <w:color w:val="000000"/>
          <w:kern w:val="0"/>
          <w:sz w:val="26"/>
          <w:szCs w:val="26"/>
        </w:rPr>
        <w:t>元</w:t>
      </w:r>
      <w:r w:rsidRPr="00A941AD">
        <w:rPr>
          <w:rFonts w:eastAsia="標楷體" w:hint="eastAsia"/>
          <w:bCs/>
          <w:color w:val="000000"/>
          <w:kern w:val="0"/>
          <w:sz w:val="26"/>
          <w:szCs w:val="26"/>
        </w:rPr>
        <w:t>及</w:t>
      </w:r>
      <w:r w:rsidRPr="00A941AD">
        <w:rPr>
          <w:rFonts w:ascii="標楷體" w:eastAsia="標楷體" w:hAnsi="標楷體" w:cs="標楷體" w:hint="eastAsia"/>
          <w:bCs/>
          <w:color w:val="000000"/>
          <w:kern w:val="0"/>
          <w:sz w:val="26"/>
          <w:szCs w:val="26"/>
        </w:rPr>
        <w:t>獎勵狀</w:t>
      </w:r>
      <w:r w:rsidRPr="00A941AD">
        <w:rPr>
          <w:rFonts w:ascii="標楷體" w:eastAsia="標楷體" w:hAnsi="標楷體"/>
          <w:color w:val="000000"/>
          <w:kern w:val="0"/>
          <w:sz w:val="26"/>
          <w:szCs w:val="26"/>
        </w:rPr>
        <w:t>。</w:t>
      </w:r>
    </w:p>
    <w:p w:rsidR="00D73727" w:rsidRPr="00A941AD" w:rsidRDefault="00D73727" w:rsidP="00D73727">
      <w:pPr>
        <w:autoSpaceDE w:val="0"/>
        <w:autoSpaceDN w:val="0"/>
        <w:adjustRightInd w:val="0"/>
        <w:snapToGrid w:val="0"/>
        <w:spacing w:line="360" w:lineRule="exact"/>
        <w:ind w:leftChars="1" w:left="4079" w:hangingChars="1568" w:hanging="4077"/>
        <w:jc w:val="both"/>
        <w:rPr>
          <w:rFonts w:eastAsia="標楷體" w:cs="標楷體"/>
          <w:color w:val="000000"/>
          <w:kern w:val="0"/>
          <w:sz w:val="26"/>
          <w:szCs w:val="26"/>
        </w:rPr>
      </w:pPr>
      <w:r w:rsidRPr="00A941AD">
        <w:rPr>
          <w:rFonts w:eastAsia="標楷體" w:cs="標楷體"/>
          <w:color w:val="000000"/>
          <w:kern w:val="0"/>
          <w:sz w:val="26"/>
          <w:szCs w:val="26"/>
        </w:rPr>
        <w:t>第</w:t>
      </w:r>
      <w:r w:rsidRPr="00A941AD">
        <w:rPr>
          <w:rFonts w:eastAsia="標楷體" w:cs="標楷體" w:hint="eastAsia"/>
          <w:color w:val="000000"/>
          <w:kern w:val="0"/>
          <w:sz w:val="26"/>
          <w:szCs w:val="26"/>
        </w:rPr>
        <w:t>七</w:t>
      </w:r>
      <w:r w:rsidRPr="00A941AD">
        <w:rPr>
          <w:rFonts w:eastAsia="標楷體" w:cs="標楷體"/>
          <w:color w:val="000000"/>
          <w:kern w:val="0"/>
          <w:sz w:val="26"/>
          <w:szCs w:val="26"/>
        </w:rPr>
        <w:t>條</w:t>
      </w:r>
      <w:r w:rsidRPr="00A941AD">
        <w:rPr>
          <w:rFonts w:eastAsia="標楷體" w:cs="標楷體"/>
          <w:color w:val="000000"/>
          <w:kern w:val="0"/>
          <w:sz w:val="26"/>
          <w:szCs w:val="26"/>
        </w:rPr>
        <w:t xml:space="preserve">  </w:t>
      </w:r>
      <w:r w:rsidRPr="00A941AD">
        <w:rPr>
          <w:rFonts w:eastAsia="標楷體" w:hint="eastAsia"/>
          <w:color w:val="000000"/>
          <w:kern w:val="0"/>
          <w:sz w:val="26"/>
          <w:szCs w:val="26"/>
        </w:rPr>
        <w:t>本辦法各</w:t>
      </w:r>
      <w:r w:rsidRPr="00A941AD">
        <w:rPr>
          <w:rFonts w:eastAsia="標楷體"/>
          <w:color w:val="000000"/>
          <w:kern w:val="0"/>
          <w:sz w:val="26"/>
          <w:szCs w:val="26"/>
        </w:rPr>
        <w:t>獎項經核算後提送</w:t>
      </w:r>
      <w:r w:rsidRPr="00A941AD">
        <w:rPr>
          <w:rFonts w:eastAsia="標楷體" w:hint="eastAsia"/>
          <w:bCs/>
          <w:color w:val="000000"/>
          <w:kern w:val="0"/>
          <w:sz w:val="26"/>
          <w:szCs w:val="26"/>
        </w:rPr>
        <w:t>本校</w:t>
      </w:r>
      <w:r w:rsidRPr="00A941AD">
        <w:rPr>
          <w:rFonts w:ascii="標楷體" w:eastAsia="標楷體" w:hAnsi="標楷體"/>
          <w:bCs/>
          <w:color w:val="000000"/>
          <w:kern w:val="0"/>
          <w:sz w:val="26"/>
          <w:szCs w:val="26"/>
        </w:rPr>
        <w:t>學術審議小組</w:t>
      </w:r>
      <w:r w:rsidRPr="00A941AD">
        <w:rPr>
          <w:rFonts w:ascii="標楷體" w:eastAsia="標楷體" w:hAnsi="標楷體" w:cs="標楷體" w:hint="eastAsia"/>
          <w:bCs/>
          <w:color w:val="000000"/>
          <w:kern w:val="0"/>
          <w:sz w:val="26"/>
          <w:szCs w:val="26"/>
        </w:rPr>
        <w:t>會議</w:t>
      </w:r>
      <w:r w:rsidRPr="00A941AD">
        <w:rPr>
          <w:rFonts w:eastAsia="標楷體"/>
          <w:color w:val="000000"/>
          <w:kern w:val="0"/>
          <w:sz w:val="26"/>
          <w:szCs w:val="26"/>
        </w:rPr>
        <w:t>審議。</w:t>
      </w:r>
    </w:p>
    <w:p w:rsidR="00D73727" w:rsidRPr="00A941AD" w:rsidRDefault="00D73727" w:rsidP="00D73727">
      <w:pPr>
        <w:autoSpaceDE w:val="0"/>
        <w:autoSpaceDN w:val="0"/>
        <w:adjustRightInd w:val="0"/>
        <w:snapToGrid w:val="0"/>
        <w:spacing w:line="360" w:lineRule="exact"/>
        <w:ind w:leftChars="1" w:left="1034" w:hangingChars="397" w:hanging="1032"/>
        <w:jc w:val="both"/>
        <w:rPr>
          <w:rFonts w:eastAsia="標楷體" w:cs="標楷體"/>
          <w:color w:val="000000"/>
          <w:kern w:val="0"/>
          <w:sz w:val="26"/>
          <w:szCs w:val="26"/>
        </w:rPr>
      </w:pPr>
      <w:r w:rsidRPr="00A941AD">
        <w:rPr>
          <w:rFonts w:eastAsia="標楷體" w:cs="標楷體" w:hint="eastAsia"/>
          <w:color w:val="000000"/>
          <w:kern w:val="0"/>
          <w:sz w:val="26"/>
          <w:szCs w:val="26"/>
        </w:rPr>
        <w:t>第八條</w:t>
      </w:r>
      <w:r w:rsidRPr="00A941AD">
        <w:rPr>
          <w:rFonts w:eastAsia="標楷體" w:cs="標楷體" w:hint="eastAsia"/>
          <w:color w:val="000000"/>
          <w:kern w:val="0"/>
          <w:sz w:val="26"/>
          <w:szCs w:val="26"/>
        </w:rPr>
        <w:t xml:space="preserve">  </w:t>
      </w:r>
      <w:r w:rsidRPr="00A941AD">
        <w:rPr>
          <w:rFonts w:eastAsia="標楷體" w:cs="標楷體"/>
          <w:color w:val="000000"/>
          <w:kern w:val="0"/>
          <w:sz w:val="26"/>
          <w:szCs w:val="26"/>
        </w:rPr>
        <w:t>獲獎者每人頒發獎金、獎狀一紙，獎金及獎狀由校長於本校重要會議中頒發；</w:t>
      </w:r>
      <w:r w:rsidRPr="00A941AD">
        <w:rPr>
          <w:rFonts w:eastAsia="標楷體" w:cs="標楷體" w:hint="eastAsia"/>
          <w:color w:val="000000"/>
          <w:kern w:val="0"/>
          <w:sz w:val="26"/>
          <w:szCs w:val="26"/>
        </w:rPr>
        <w:t>本辦法獎勵額度內含個人二代健保補充保費及機關公提保費。</w:t>
      </w:r>
    </w:p>
    <w:p w:rsidR="00D73727" w:rsidRDefault="00D73727" w:rsidP="00D73727">
      <w:pPr>
        <w:autoSpaceDE w:val="0"/>
        <w:autoSpaceDN w:val="0"/>
        <w:adjustRightInd w:val="0"/>
        <w:snapToGrid w:val="0"/>
        <w:spacing w:line="360" w:lineRule="exact"/>
        <w:jc w:val="both"/>
        <w:rPr>
          <w:rFonts w:ascii="標楷體" w:eastAsia="標楷體" w:hAnsi="標楷體"/>
          <w:b/>
          <w:sz w:val="28"/>
          <w:szCs w:val="28"/>
        </w:rPr>
      </w:pPr>
      <w:r w:rsidRPr="00A941AD">
        <w:rPr>
          <w:rFonts w:eastAsia="標楷體" w:hAnsi="標楷體"/>
          <w:color w:val="000000"/>
          <w:kern w:val="0"/>
          <w:sz w:val="26"/>
          <w:szCs w:val="26"/>
        </w:rPr>
        <w:t>第</w:t>
      </w:r>
      <w:r w:rsidRPr="00A941AD">
        <w:rPr>
          <w:rFonts w:eastAsia="標楷體" w:hAnsi="標楷體" w:hint="eastAsia"/>
          <w:color w:val="000000"/>
          <w:kern w:val="0"/>
          <w:sz w:val="26"/>
          <w:szCs w:val="26"/>
        </w:rPr>
        <w:t>九</w:t>
      </w:r>
      <w:r w:rsidRPr="00A941AD">
        <w:rPr>
          <w:rFonts w:eastAsia="標楷體" w:hAnsi="標楷體"/>
          <w:color w:val="000000"/>
          <w:kern w:val="0"/>
          <w:sz w:val="26"/>
          <w:szCs w:val="26"/>
        </w:rPr>
        <w:t>條</w:t>
      </w:r>
      <w:r w:rsidRPr="00A941AD">
        <w:rPr>
          <w:rFonts w:eastAsia="標楷體"/>
          <w:color w:val="000000"/>
          <w:kern w:val="0"/>
          <w:sz w:val="26"/>
          <w:szCs w:val="26"/>
        </w:rPr>
        <w:t xml:space="preserve">  </w:t>
      </w:r>
      <w:r w:rsidRPr="00A941AD">
        <w:rPr>
          <w:rFonts w:eastAsia="標楷體" w:hAnsi="標楷體"/>
          <w:color w:val="000000"/>
          <w:kern w:val="0"/>
          <w:sz w:val="26"/>
          <w:szCs w:val="26"/>
          <w:lang w:val="zh-TW"/>
        </w:rPr>
        <w:t>本辦法經行政會議通過，陳請校長核定後</w:t>
      </w:r>
      <w:r w:rsidRPr="00A941AD">
        <w:rPr>
          <w:rFonts w:eastAsia="標楷體" w:hAnsi="標楷體" w:hint="eastAsia"/>
          <w:color w:val="000000"/>
          <w:kern w:val="0"/>
          <w:sz w:val="26"/>
          <w:szCs w:val="26"/>
          <w:lang w:val="zh-TW"/>
        </w:rPr>
        <w:t>實施</w:t>
      </w:r>
      <w:r w:rsidRPr="00A941AD">
        <w:rPr>
          <w:rFonts w:eastAsia="標楷體" w:hAnsi="標楷體"/>
          <w:color w:val="000000"/>
          <w:kern w:val="0"/>
          <w:sz w:val="26"/>
          <w:szCs w:val="26"/>
          <w:lang w:val="zh-TW"/>
        </w:rPr>
        <w:t>。</w:t>
      </w:r>
    </w:p>
    <w:p w:rsidR="005E67DD" w:rsidRPr="00D73727" w:rsidRDefault="005E67DD"/>
    <w:sectPr w:rsidR="005E67DD" w:rsidRPr="00D73727" w:rsidSect="00D737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27"/>
    <w:rsid w:val="005E67DD"/>
    <w:rsid w:val="00D73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7E9AA-26F2-4F7C-85E5-140607B8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727"/>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2023-08-22T03:26:00Z</dcterms:created>
  <dcterms:modified xsi:type="dcterms:W3CDTF">2023-08-22T03:27:00Z</dcterms:modified>
</cp:coreProperties>
</file>