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A96F7E" w:rsidRDefault="001525DB" w:rsidP="00A274D9">
      <w:pPr>
        <w:spacing w:afterLines="50" w:after="299" w:line="440" w:lineRule="exact"/>
        <w:jc w:val="center"/>
        <w:rPr>
          <w:rFonts w:eastAsia="標楷體"/>
          <w:b/>
          <w:color w:val="000000" w:themeColor="text1"/>
          <w:sz w:val="32"/>
          <w:szCs w:val="32"/>
        </w:rPr>
      </w:pPr>
      <w:r w:rsidRPr="00A96F7E">
        <w:rPr>
          <w:rFonts w:eastAsia="標楷體"/>
          <w:b/>
          <w:color w:val="000000" w:themeColor="text1"/>
          <w:sz w:val="32"/>
          <w:szCs w:val="32"/>
        </w:rPr>
        <w:t>國立嘉義大學</w:t>
      </w:r>
      <w:r w:rsidRPr="00A96F7E">
        <w:rPr>
          <w:rFonts w:eastAsia="標楷體"/>
          <w:b/>
          <w:bCs/>
          <w:color w:val="000000" w:themeColor="text1"/>
          <w:sz w:val="32"/>
          <w:szCs w:val="32"/>
        </w:rPr>
        <w:t>1</w:t>
      </w:r>
      <w:r w:rsidR="00DB0FA4" w:rsidRPr="00A96F7E">
        <w:rPr>
          <w:rFonts w:eastAsia="標楷體"/>
          <w:b/>
          <w:bCs/>
          <w:color w:val="000000" w:themeColor="text1"/>
          <w:sz w:val="32"/>
          <w:szCs w:val="32"/>
        </w:rPr>
        <w:t>1</w:t>
      </w:r>
      <w:r w:rsidRPr="00A96F7E">
        <w:rPr>
          <w:rFonts w:eastAsia="標楷體"/>
          <w:b/>
          <w:bCs/>
          <w:color w:val="000000" w:themeColor="text1"/>
          <w:sz w:val="32"/>
          <w:szCs w:val="32"/>
        </w:rPr>
        <w:t>0</w:t>
      </w:r>
      <w:r w:rsidR="00DB0FA4" w:rsidRPr="00A96F7E">
        <w:rPr>
          <w:rFonts w:eastAsia="標楷體" w:hint="eastAsia"/>
          <w:b/>
          <w:bCs/>
          <w:color w:val="000000" w:themeColor="text1"/>
          <w:sz w:val="32"/>
          <w:szCs w:val="32"/>
        </w:rPr>
        <w:t>學</w:t>
      </w:r>
      <w:r w:rsidRPr="00A96F7E">
        <w:rPr>
          <w:rFonts w:eastAsia="標楷體"/>
          <w:b/>
          <w:bCs/>
          <w:color w:val="000000" w:themeColor="text1"/>
          <w:sz w:val="32"/>
          <w:szCs w:val="32"/>
        </w:rPr>
        <w:t>年度</w:t>
      </w:r>
      <w:r w:rsidRPr="00A96F7E">
        <w:rPr>
          <w:rFonts w:eastAsia="標楷體"/>
          <w:b/>
          <w:color w:val="000000" w:themeColor="text1"/>
          <w:sz w:val="32"/>
          <w:szCs w:val="32"/>
        </w:rPr>
        <w:t>第</w:t>
      </w:r>
      <w:r w:rsidR="00D438B8" w:rsidRPr="00A96F7E">
        <w:rPr>
          <w:rFonts w:eastAsia="標楷體"/>
          <w:b/>
          <w:color w:val="000000" w:themeColor="text1"/>
          <w:sz w:val="32"/>
          <w:szCs w:val="32"/>
        </w:rPr>
        <w:t>3</w:t>
      </w:r>
      <w:r w:rsidRPr="00A96F7E">
        <w:rPr>
          <w:rFonts w:eastAsia="標楷體"/>
          <w:b/>
          <w:color w:val="000000" w:themeColor="text1"/>
          <w:sz w:val="32"/>
          <w:szCs w:val="32"/>
        </w:rPr>
        <w:t>次</w:t>
      </w:r>
      <w:r w:rsidR="00550B38" w:rsidRPr="00023AB7">
        <w:rPr>
          <w:rFonts w:eastAsia="標楷體"/>
          <w:b/>
          <w:bCs/>
          <w:color w:val="000000" w:themeColor="text1"/>
          <w:sz w:val="32"/>
          <w:szCs w:val="32"/>
        </w:rPr>
        <w:t>校務基金管理委員會會議</w:t>
      </w:r>
      <w:r w:rsidR="00550B38">
        <w:rPr>
          <w:rFonts w:eastAsia="標楷體"/>
          <w:b/>
          <w:bCs/>
          <w:color w:val="000000" w:themeColor="text1"/>
          <w:sz w:val="32"/>
          <w:szCs w:val="32"/>
        </w:rPr>
        <w:t>紀錄</w:t>
      </w:r>
    </w:p>
    <w:p w:rsidR="00A274D9" w:rsidRPr="00A96F7E" w:rsidRDefault="00A274D9" w:rsidP="00A274D9">
      <w:pPr>
        <w:spacing w:line="440" w:lineRule="exact"/>
        <w:jc w:val="both"/>
        <w:rPr>
          <w:rFonts w:eastAsia="標楷體"/>
          <w:color w:val="000000" w:themeColor="text1"/>
          <w:sz w:val="28"/>
          <w:szCs w:val="28"/>
        </w:rPr>
      </w:pPr>
      <w:r w:rsidRPr="00A96F7E">
        <w:rPr>
          <w:rFonts w:eastAsia="標楷體"/>
          <w:color w:val="000000" w:themeColor="text1"/>
          <w:sz w:val="28"/>
          <w:szCs w:val="28"/>
        </w:rPr>
        <w:t>時間：</w:t>
      </w:r>
      <w:r w:rsidRPr="00A96F7E">
        <w:rPr>
          <w:rFonts w:eastAsia="標楷體"/>
          <w:color w:val="000000" w:themeColor="text1"/>
          <w:sz w:val="28"/>
          <w:szCs w:val="28"/>
        </w:rPr>
        <w:t>1</w:t>
      </w:r>
      <w:r w:rsidR="00DB0FA4" w:rsidRPr="00A96F7E">
        <w:rPr>
          <w:rFonts w:eastAsia="標楷體"/>
          <w:color w:val="000000" w:themeColor="text1"/>
          <w:sz w:val="28"/>
          <w:szCs w:val="28"/>
        </w:rPr>
        <w:t>1</w:t>
      </w:r>
      <w:r w:rsidR="00D438B8" w:rsidRPr="00A96F7E">
        <w:rPr>
          <w:rFonts w:eastAsia="標楷體"/>
          <w:color w:val="000000" w:themeColor="text1"/>
          <w:sz w:val="28"/>
          <w:szCs w:val="28"/>
        </w:rPr>
        <w:t>1</w:t>
      </w:r>
      <w:r w:rsidRPr="00A96F7E">
        <w:rPr>
          <w:rFonts w:eastAsia="標楷體"/>
          <w:color w:val="000000" w:themeColor="text1"/>
          <w:sz w:val="28"/>
          <w:szCs w:val="28"/>
        </w:rPr>
        <w:t>年</w:t>
      </w:r>
      <w:r w:rsidR="003F1884" w:rsidRPr="00A96F7E">
        <w:rPr>
          <w:rFonts w:eastAsia="標楷體" w:hint="eastAsia"/>
          <w:color w:val="000000" w:themeColor="text1"/>
          <w:sz w:val="28"/>
          <w:szCs w:val="28"/>
        </w:rPr>
        <w:t>2</w:t>
      </w:r>
      <w:r w:rsidRPr="00A96F7E">
        <w:rPr>
          <w:rFonts w:eastAsia="標楷體"/>
          <w:color w:val="000000" w:themeColor="text1"/>
          <w:sz w:val="28"/>
          <w:szCs w:val="28"/>
        </w:rPr>
        <w:t>月</w:t>
      </w:r>
      <w:r w:rsidR="003F1884" w:rsidRPr="00A96F7E">
        <w:rPr>
          <w:rFonts w:ascii="標楷體" w:eastAsia="標楷體" w:hAnsi="標楷體" w:hint="eastAsia"/>
          <w:color w:val="000000" w:themeColor="text1"/>
          <w:sz w:val="28"/>
          <w:szCs w:val="28"/>
        </w:rPr>
        <w:t>22</w:t>
      </w:r>
      <w:r w:rsidRPr="00A96F7E">
        <w:rPr>
          <w:rFonts w:eastAsia="標楷體"/>
          <w:color w:val="000000" w:themeColor="text1"/>
          <w:sz w:val="28"/>
          <w:szCs w:val="28"/>
        </w:rPr>
        <w:t>日（星期</w:t>
      </w:r>
      <w:r w:rsidR="003F1884" w:rsidRPr="00A96F7E">
        <w:rPr>
          <w:rFonts w:ascii="標楷體" w:eastAsia="標楷體" w:hAnsi="標楷體" w:hint="eastAsia"/>
          <w:color w:val="000000" w:themeColor="text1"/>
          <w:sz w:val="28"/>
          <w:szCs w:val="28"/>
        </w:rPr>
        <w:t>二</w:t>
      </w:r>
      <w:r w:rsidRPr="00A96F7E">
        <w:rPr>
          <w:rFonts w:eastAsia="標楷體"/>
          <w:color w:val="000000" w:themeColor="text1"/>
          <w:sz w:val="28"/>
          <w:szCs w:val="28"/>
        </w:rPr>
        <w:t>）</w:t>
      </w:r>
      <w:r w:rsidR="003F1884" w:rsidRPr="00A96F7E">
        <w:rPr>
          <w:rFonts w:eastAsia="標楷體"/>
          <w:color w:val="000000" w:themeColor="text1"/>
          <w:sz w:val="28"/>
          <w:szCs w:val="28"/>
        </w:rPr>
        <w:t>上</w:t>
      </w:r>
      <w:r w:rsidRPr="00A96F7E">
        <w:rPr>
          <w:rFonts w:eastAsia="標楷體"/>
          <w:color w:val="000000" w:themeColor="text1"/>
          <w:sz w:val="28"/>
          <w:szCs w:val="28"/>
        </w:rPr>
        <w:t>午</w:t>
      </w:r>
      <w:r w:rsidR="003F1884" w:rsidRPr="00A96F7E">
        <w:rPr>
          <w:rFonts w:eastAsia="標楷體"/>
          <w:color w:val="000000" w:themeColor="text1"/>
          <w:sz w:val="28"/>
          <w:szCs w:val="28"/>
        </w:rPr>
        <w:t>10</w:t>
      </w:r>
      <w:r w:rsidRPr="00A96F7E">
        <w:rPr>
          <w:rFonts w:eastAsia="標楷體"/>
          <w:color w:val="000000" w:themeColor="text1"/>
          <w:sz w:val="28"/>
          <w:szCs w:val="28"/>
        </w:rPr>
        <w:t>時</w:t>
      </w:r>
    </w:p>
    <w:p w:rsidR="00A274D9" w:rsidRPr="00A96F7E" w:rsidRDefault="00A274D9" w:rsidP="00A274D9">
      <w:pPr>
        <w:spacing w:line="440" w:lineRule="exact"/>
        <w:jc w:val="both"/>
        <w:rPr>
          <w:rFonts w:eastAsia="標楷體"/>
          <w:color w:val="000000" w:themeColor="text1"/>
          <w:sz w:val="28"/>
          <w:szCs w:val="28"/>
        </w:rPr>
      </w:pPr>
      <w:r w:rsidRPr="00A96F7E">
        <w:rPr>
          <w:rFonts w:eastAsia="標楷體"/>
          <w:color w:val="000000" w:themeColor="text1"/>
          <w:sz w:val="28"/>
          <w:szCs w:val="28"/>
        </w:rPr>
        <w:t>地點：本校</w:t>
      </w:r>
      <w:proofErr w:type="gramStart"/>
      <w:r w:rsidRPr="00A96F7E">
        <w:rPr>
          <w:rFonts w:eastAsia="標楷體"/>
          <w:color w:val="000000" w:themeColor="text1"/>
          <w:sz w:val="28"/>
          <w:szCs w:val="28"/>
        </w:rPr>
        <w:t>蘭潭校區</w:t>
      </w:r>
      <w:proofErr w:type="gramEnd"/>
      <w:r w:rsidRPr="00A96F7E">
        <w:rPr>
          <w:rFonts w:eastAsia="標楷體"/>
          <w:color w:val="000000" w:themeColor="text1"/>
          <w:sz w:val="28"/>
          <w:szCs w:val="28"/>
        </w:rPr>
        <w:t>行政中心</w:t>
      </w:r>
      <w:r w:rsidRPr="00A96F7E">
        <w:rPr>
          <w:rFonts w:eastAsia="標楷體"/>
          <w:color w:val="000000" w:themeColor="text1"/>
          <w:sz w:val="28"/>
          <w:szCs w:val="28"/>
        </w:rPr>
        <w:t>2</w:t>
      </w:r>
      <w:r w:rsidRPr="00A96F7E">
        <w:rPr>
          <w:rFonts w:eastAsia="標楷體"/>
          <w:color w:val="000000" w:themeColor="text1"/>
          <w:sz w:val="28"/>
          <w:szCs w:val="28"/>
        </w:rPr>
        <w:t>樓第</w:t>
      </w:r>
      <w:r w:rsidRPr="00A96F7E">
        <w:rPr>
          <w:rFonts w:eastAsia="標楷體"/>
          <w:color w:val="000000" w:themeColor="text1"/>
          <w:sz w:val="28"/>
          <w:szCs w:val="28"/>
        </w:rPr>
        <w:t>1</w:t>
      </w:r>
      <w:r w:rsidRPr="00A96F7E">
        <w:rPr>
          <w:rFonts w:eastAsia="標楷體"/>
          <w:color w:val="000000" w:themeColor="text1"/>
          <w:sz w:val="28"/>
          <w:szCs w:val="28"/>
        </w:rPr>
        <w:t>會議室</w:t>
      </w:r>
    </w:p>
    <w:p w:rsidR="00A274D9" w:rsidRPr="00A96F7E" w:rsidRDefault="00A274D9" w:rsidP="00A274D9">
      <w:pPr>
        <w:spacing w:line="440" w:lineRule="exact"/>
        <w:jc w:val="both"/>
        <w:rPr>
          <w:rFonts w:eastAsia="標楷體"/>
          <w:color w:val="000000" w:themeColor="text1"/>
          <w:sz w:val="28"/>
          <w:szCs w:val="28"/>
        </w:rPr>
      </w:pPr>
      <w:r w:rsidRPr="00A96F7E">
        <w:rPr>
          <w:rFonts w:eastAsia="標楷體"/>
          <w:color w:val="000000" w:themeColor="text1"/>
          <w:sz w:val="28"/>
          <w:szCs w:val="28"/>
        </w:rPr>
        <w:t>主席：</w:t>
      </w:r>
      <w:r w:rsidR="002456A7" w:rsidRPr="00A96F7E">
        <w:rPr>
          <w:rFonts w:eastAsia="標楷體"/>
          <w:color w:val="000000" w:themeColor="text1"/>
          <w:sz w:val="28"/>
          <w:szCs w:val="28"/>
        </w:rPr>
        <w:t>林翰謙</w:t>
      </w:r>
      <w:r w:rsidRPr="00A96F7E">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r>
      <w:r w:rsidRPr="00A96F7E">
        <w:rPr>
          <w:rFonts w:eastAsia="標楷體"/>
          <w:color w:val="000000" w:themeColor="text1"/>
          <w:sz w:val="28"/>
          <w:szCs w:val="28"/>
        </w:rPr>
        <w:tab/>
        <w:t xml:space="preserve">             </w:t>
      </w:r>
      <w:r w:rsidR="00953E1D" w:rsidRPr="00A96F7E">
        <w:rPr>
          <w:rFonts w:eastAsia="標楷體"/>
          <w:color w:val="000000" w:themeColor="text1"/>
          <w:sz w:val="28"/>
          <w:szCs w:val="28"/>
        </w:rPr>
        <w:t>紀</w:t>
      </w:r>
      <w:r w:rsidRPr="00A96F7E">
        <w:rPr>
          <w:rFonts w:eastAsia="標楷體"/>
          <w:color w:val="000000" w:themeColor="text1"/>
          <w:sz w:val="28"/>
          <w:szCs w:val="28"/>
        </w:rPr>
        <w:t>錄：楊子岳</w:t>
      </w:r>
    </w:p>
    <w:p w:rsidR="00550B38" w:rsidRDefault="00550B38" w:rsidP="00550B38">
      <w:pPr>
        <w:overflowPunct w:val="0"/>
        <w:spacing w:line="420" w:lineRule="exact"/>
        <w:ind w:left="1414" w:hangingChars="505" w:hanging="1414"/>
        <w:jc w:val="both"/>
      </w:pPr>
      <w:r w:rsidRPr="00993348">
        <w:rPr>
          <w:rFonts w:eastAsia="標楷體" w:hint="eastAsia"/>
          <w:sz w:val="28"/>
          <w:szCs w:val="28"/>
        </w:rPr>
        <w:t>出席人員：</w:t>
      </w:r>
      <w:r w:rsidRPr="00550B38">
        <w:rPr>
          <w:rFonts w:eastAsia="標楷體" w:hint="eastAsia"/>
          <w:color w:val="000000"/>
          <w:sz w:val="28"/>
          <w:szCs w:val="28"/>
        </w:rPr>
        <w:t>林翰謙</w:t>
      </w:r>
      <w:r w:rsidRPr="00993348">
        <w:rPr>
          <w:rFonts w:eastAsia="標楷體" w:hint="eastAsia"/>
          <w:sz w:val="28"/>
          <w:szCs w:val="28"/>
        </w:rPr>
        <w:t>委員、</w:t>
      </w:r>
      <w:r w:rsidRPr="00550B38">
        <w:rPr>
          <w:rFonts w:eastAsia="標楷體" w:hint="eastAsia"/>
          <w:sz w:val="28"/>
          <w:szCs w:val="28"/>
        </w:rPr>
        <w:t>陳瑞祥</w:t>
      </w:r>
      <w:r w:rsidRPr="00993348">
        <w:rPr>
          <w:rFonts w:eastAsia="標楷體" w:hint="eastAsia"/>
          <w:sz w:val="28"/>
          <w:szCs w:val="28"/>
        </w:rPr>
        <w:t>委員、</w:t>
      </w:r>
      <w:r w:rsidRPr="00550B38">
        <w:rPr>
          <w:rFonts w:eastAsia="標楷體" w:hint="eastAsia"/>
          <w:sz w:val="28"/>
          <w:szCs w:val="28"/>
        </w:rPr>
        <w:t>張俊賢</w:t>
      </w:r>
      <w:r w:rsidRPr="00993348">
        <w:rPr>
          <w:rFonts w:eastAsia="標楷體" w:hint="eastAsia"/>
          <w:sz w:val="28"/>
          <w:szCs w:val="28"/>
        </w:rPr>
        <w:t>委員</w:t>
      </w:r>
      <w:r w:rsidRPr="00993348">
        <w:rPr>
          <w:rFonts w:eastAsia="標楷體"/>
          <w:kern w:val="0"/>
          <w:sz w:val="20"/>
          <w:szCs w:val="20"/>
        </w:rPr>
        <w:t>(</w:t>
      </w:r>
      <w:r>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w:t>
      </w:r>
      <w:r w:rsidRPr="00550B38">
        <w:rPr>
          <w:rFonts w:eastAsia="標楷體" w:hint="eastAsia"/>
          <w:sz w:val="28"/>
          <w:szCs w:val="28"/>
        </w:rPr>
        <w:t>李鴻文</w:t>
      </w:r>
      <w:r w:rsidRPr="00993348">
        <w:rPr>
          <w:rFonts w:eastAsia="標楷體" w:hint="eastAsia"/>
          <w:sz w:val="28"/>
          <w:szCs w:val="28"/>
        </w:rPr>
        <w:t>委員、</w:t>
      </w:r>
      <w:r w:rsidRPr="00550B38">
        <w:rPr>
          <w:rFonts w:eastAsia="標楷體" w:hint="eastAsia"/>
          <w:sz w:val="28"/>
          <w:szCs w:val="28"/>
        </w:rPr>
        <w:t>鄭青青</w:t>
      </w:r>
      <w:r w:rsidRPr="00993348">
        <w:rPr>
          <w:rFonts w:eastAsia="標楷體" w:hint="eastAsia"/>
          <w:sz w:val="28"/>
          <w:szCs w:val="28"/>
        </w:rPr>
        <w:t>委員、</w:t>
      </w:r>
      <w:r w:rsidRPr="00550B38">
        <w:rPr>
          <w:rFonts w:eastAsia="標楷體" w:hint="eastAsia"/>
          <w:sz w:val="28"/>
          <w:szCs w:val="28"/>
        </w:rPr>
        <w:t>唐榮昌</w:t>
      </w:r>
      <w:r w:rsidRPr="00993348">
        <w:rPr>
          <w:rFonts w:eastAsia="標楷體" w:hint="eastAsia"/>
          <w:sz w:val="28"/>
          <w:szCs w:val="28"/>
        </w:rPr>
        <w:t>委員、</w:t>
      </w:r>
      <w:r w:rsidRPr="00550B38">
        <w:rPr>
          <w:rFonts w:eastAsia="標楷體" w:hint="eastAsia"/>
          <w:sz w:val="28"/>
          <w:szCs w:val="28"/>
        </w:rPr>
        <w:t>朱健松</w:t>
      </w:r>
      <w:r w:rsidRPr="00993348">
        <w:rPr>
          <w:rFonts w:eastAsia="標楷體" w:hint="eastAsia"/>
          <w:sz w:val="28"/>
          <w:szCs w:val="28"/>
        </w:rPr>
        <w:t>委員、</w:t>
      </w:r>
      <w:r w:rsidRPr="00550B38">
        <w:rPr>
          <w:rFonts w:eastAsia="標楷體" w:hint="eastAsia"/>
          <w:sz w:val="28"/>
          <w:szCs w:val="28"/>
        </w:rPr>
        <w:t>黃財尉</w:t>
      </w:r>
      <w:r w:rsidRPr="00993348">
        <w:rPr>
          <w:rFonts w:eastAsia="標楷體" w:hint="eastAsia"/>
          <w:sz w:val="28"/>
          <w:szCs w:val="28"/>
        </w:rPr>
        <w:t>委員、吳</w:t>
      </w:r>
      <w:r>
        <w:rPr>
          <w:rFonts w:eastAsia="標楷體" w:hint="eastAsia"/>
          <w:sz w:val="28"/>
          <w:szCs w:val="28"/>
        </w:rPr>
        <w:t>昭旺</w:t>
      </w:r>
      <w:r w:rsidRPr="00993348">
        <w:rPr>
          <w:rFonts w:eastAsia="標楷體" w:hint="eastAsia"/>
          <w:sz w:val="28"/>
          <w:szCs w:val="28"/>
        </w:rPr>
        <w:t>委員、許忠仁委員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、陳宜貞委員</w:t>
      </w:r>
      <w:r w:rsidRPr="00993348">
        <w:rPr>
          <w:rFonts w:eastAsia="標楷體" w:hint="eastAsia"/>
          <w:kern w:val="0"/>
          <w:sz w:val="20"/>
          <w:szCs w:val="20"/>
        </w:rPr>
        <w:t>、</w:t>
      </w:r>
      <w:r w:rsidRPr="00993348">
        <w:rPr>
          <w:rFonts w:eastAsia="標楷體" w:hint="eastAsia"/>
          <w:sz w:val="28"/>
          <w:szCs w:val="28"/>
        </w:rPr>
        <w:t>蔡柳卿委員、吳建平委員、</w:t>
      </w:r>
      <w:r>
        <w:rPr>
          <w:rFonts w:eastAsia="標楷體" w:hint="eastAsia"/>
          <w:sz w:val="28"/>
          <w:szCs w:val="28"/>
        </w:rPr>
        <w:t>陳文龍</w:t>
      </w:r>
      <w:r w:rsidRPr="00993348">
        <w:rPr>
          <w:rFonts w:eastAsia="標楷體" w:hint="eastAsia"/>
          <w:sz w:val="28"/>
          <w:szCs w:val="28"/>
        </w:rPr>
        <w:t>委員、</w:t>
      </w:r>
      <w:r>
        <w:rPr>
          <w:rFonts w:eastAsia="標楷體" w:hint="eastAsia"/>
          <w:sz w:val="28"/>
          <w:szCs w:val="28"/>
        </w:rPr>
        <w:t>郭鴻志</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p>
    <w:p w:rsidR="00550B38" w:rsidRPr="00550B38" w:rsidRDefault="00550B38" w:rsidP="00313C44">
      <w:pPr>
        <w:overflowPunct w:val="0"/>
        <w:spacing w:line="420" w:lineRule="exact"/>
        <w:ind w:left="1386" w:hangingChars="495" w:hanging="1386"/>
        <w:jc w:val="both"/>
        <w:rPr>
          <w:rFonts w:eastAsia="標楷體"/>
          <w:color w:val="000000" w:themeColor="text1"/>
          <w:sz w:val="28"/>
          <w:szCs w:val="28"/>
        </w:rPr>
      </w:pPr>
      <w:r w:rsidRPr="00993348">
        <w:rPr>
          <w:rFonts w:eastAsia="標楷體" w:hint="eastAsia"/>
          <w:sz w:val="28"/>
          <w:szCs w:val="28"/>
        </w:rPr>
        <w:t>列席人員：王麗雯組長、</w:t>
      </w:r>
      <w:r>
        <w:rPr>
          <w:rFonts w:eastAsia="標楷體" w:hint="eastAsia"/>
          <w:sz w:val="28"/>
          <w:szCs w:val="28"/>
        </w:rPr>
        <w:t>楊詩燕組長</w:t>
      </w:r>
      <w:r w:rsidRPr="00993348">
        <w:rPr>
          <w:rFonts w:eastAsia="標楷體" w:hint="eastAsia"/>
          <w:sz w:val="28"/>
          <w:szCs w:val="28"/>
        </w:rPr>
        <w:t>、侯龍彬同學、吳尚霖同學、吳柏</w:t>
      </w:r>
      <w:proofErr w:type="gramStart"/>
      <w:r w:rsidRPr="00993348">
        <w:rPr>
          <w:rFonts w:eastAsia="標楷體" w:hint="eastAsia"/>
          <w:sz w:val="28"/>
          <w:szCs w:val="28"/>
        </w:rPr>
        <w:t>陞</w:t>
      </w:r>
      <w:proofErr w:type="gramEnd"/>
      <w:r w:rsidRPr="00993348">
        <w:rPr>
          <w:rFonts w:eastAsia="標楷體" w:hint="eastAsia"/>
          <w:sz w:val="28"/>
          <w:szCs w:val="28"/>
        </w:rPr>
        <w:t>同學</w:t>
      </w:r>
    </w:p>
    <w:p w:rsidR="00A274D9" w:rsidRPr="00A96F7E" w:rsidRDefault="00C9192E" w:rsidP="00A274D9">
      <w:pPr>
        <w:numPr>
          <w:ilvl w:val="0"/>
          <w:numId w:val="1"/>
        </w:numPr>
        <w:spacing w:beforeLines="50" w:before="299" w:line="440" w:lineRule="exact"/>
        <w:ind w:left="841" w:hangingChars="300" w:hanging="841"/>
        <w:jc w:val="both"/>
        <w:rPr>
          <w:rFonts w:eastAsia="標楷體"/>
          <w:b/>
          <w:color w:val="000000" w:themeColor="text1"/>
          <w:sz w:val="28"/>
          <w:szCs w:val="28"/>
        </w:rPr>
      </w:pPr>
      <w:r w:rsidRPr="00A96F7E">
        <w:rPr>
          <w:rFonts w:eastAsia="標楷體"/>
          <w:b/>
          <w:color w:val="000000" w:themeColor="text1"/>
          <w:sz w:val="28"/>
          <w:szCs w:val="28"/>
        </w:rPr>
        <w:t>主席</w:t>
      </w:r>
      <w:r w:rsidRPr="00A96F7E">
        <w:rPr>
          <w:rFonts w:eastAsia="標楷體" w:hint="eastAsia"/>
          <w:b/>
          <w:color w:val="000000" w:themeColor="text1"/>
          <w:sz w:val="28"/>
          <w:szCs w:val="28"/>
        </w:rPr>
        <w:t>致詞</w:t>
      </w:r>
      <w:r w:rsidR="00313C44">
        <w:rPr>
          <w:rFonts w:eastAsia="標楷體" w:hint="eastAsia"/>
          <w:b/>
          <w:color w:val="000000" w:themeColor="text1"/>
          <w:sz w:val="28"/>
          <w:szCs w:val="28"/>
        </w:rPr>
        <w:t>(</w:t>
      </w:r>
      <w:r w:rsidR="00313C44">
        <w:rPr>
          <w:rFonts w:eastAsia="標楷體" w:hint="eastAsia"/>
          <w:b/>
          <w:color w:val="000000" w:themeColor="text1"/>
          <w:sz w:val="28"/>
          <w:szCs w:val="28"/>
        </w:rPr>
        <w:t>略</w:t>
      </w:r>
      <w:r w:rsidR="00313C44">
        <w:rPr>
          <w:rFonts w:eastAsia="標楷體" w:hint="eastAsia"/>
          <w:b/>
          <w:color w:val="000000" w:themeColor="text1"/>
          <w:sz w:val="28"/>
          <w:szCs w:val="28"/>
        </w:rPr>
        <w:t>)</w:t>
      </w:r>
    </w:p>
    <w:p w:rsidR="00A274D9" w:rsidRPr="00A96F7E" w:rsidRDefault="00A274D9" w:rsidP="00BC41C4">
      <w:pPr>
        <w:numPr>
          <w:ilvl w:val="0"/>
          <w:numId w:val="1"/>
        </w:numPr>
        <w:spacing w:line="480" w:lineRule="exact"/>
        <w:ind w:left="574" w:hanging="574"/>
        <w:jc w:val="both"/>
        <w:rPr>
          <w:rFonts w:eastAsia="標楷體"/>
          <w:color w:val="000000" w:themeColor="text1"/>
          <w:sz w:val="28"/>
          <w:szCs w:val="28"/>
        </w:rPr>
      </w:pPr>
      <w:r w:rsidRPr="00A96F7E">
        <w:rPr>
          <w:rFonts w:eastAsia="標楷體"/>
          <w:b/>
          <w:color w:val="000000" w:themeColor="text1"/>
          <w:sz w:val="28"/>
          <w:szCs w:val="28"/>
        </w:rPr>
        <w:t>上次會議決議事項暨執行情形</w:t>
      </w:r>
      <w:r w:rsidRPr="00A96F7E">
        <w:rPr>
          <w:rFonts w:eastAsia="標楷體"/>
          <w:color w:val="000000" w:themeColor="text1"/>
          <w:sz w:val="28"/>
          <w:szCs w:val="28"/>
        </w:rPr>
        <w:t>(</w:t>
      </w:r>
      <w:r w:rsidRPr="00A96F7E">
        <w:rPr>
          <w:rFonts w:eastAsia="標楷體"/>
          <w:color w:val="000000" w:themeColor="text1"/>
          <w:sz w:val="28"/>
          <w:szCs w:val="28"/>
        </w:rPr>
        <w:t>會議時間：</w:t>
      </w:r>
      <w:r w:rsidR="00373976" w:rsidRPr="00A96F7E">
        <w:rPr>
          <w:rFonts w:eastAsia="標楷體"/>
          <w:color w:val="000000" w:themeColor="text1"/>
          <w:sz w:val="28"/>
          <w:szCs w:val="28"/>
        </w:rPr>
        <w:t>1</w:t>
      </w:r>
      <w:r w:rsidR="00782191" w:rsidRPr="00A96F7E">
        <w:rPr>
          <w:rFonts w:eastAsia="標楷體"/>
          <w:color w:val="000000" w:themeColor="text1"/>
          <w:sz w:val="28"/>
          <w:szCs w:val="28"/>
        </w:rPr>
        <w:t>1</w:t>
      </w:r>
      <w:r w:rsidR="00373976" w:rsidRPr="00A96F7E">
        <w:rPr>
          <w:rFonts w:eastAsia="標楷體"/>
          <w:color w:val="000000" w:themeColor="text1"/>
          <w:sz w:val="28"/>
          <w:szCs w:val="28"/>
        </w:rPr>
        <w:t>0</w:t>
      </w:r>
      <w:r w:rsidR="00373976" w:rsidRPr="00A96F7E">
        <w:rPr>
          <w:rFonts w:eastAsia="標楷體"/>
          <w:color w:val="000000" w:themeColor="text1"/>
          <w:sz w:val="28"/>
          <w:szCs w:val="28"/>
        </w:rPr>
        <w:t>年</w:t>
      </w:r>
      <w:r w:rsidR="00D438B8" w:rsidRPr="00A96F7E">
        <w:rPr>
          <w:rFonts w:eastAsia="標楷體"/>
          <w:color w:val="000000" w:themeColor="text1"/>
          <w:sz w:val="28"/>
          <w:szCs w:val="28"/>
        </w:rPr>
        <w:t>11</w:t>
      </w:r>
      <w:r w:rsidR="00373976" w:rsidRPr="00A96F7E">
        <w:rPr>
          <w:rFonts w:eastAsia="標楷體"/>
          <w:color w:val="000000" w:themeColor="text1"/>
          <w:sz w:val="28"/>
          <w:szCs w:val="28"/>
        </w:rPr>
        <w:t>月</w:t>
      </w:r>
      <w:r w:rsidR="00483BC1" w:rsidRPr="00A96F7E">
        <w:rPr>
          <w:rFonts w:eastAsia="標楷體"/>
          <w:color w:val="000000" w:themeColor="text1"/>
          <w:sz w:val="28"/>
          <w:szCs w:val="28"/>
        </w:rPr>
        <w:t>16</w:t>
      </w:r>
      <w:r w:rsidR="00373976" w:rsidRPr="00A96F7E">
        <w:rPr>
          <w:rFonts w:eastAsia="標楷體"/>
          <w:color w:val="000000" w:themeColor="text1"/>
          <w:sz w:val="28"/>
          <w:szCs w:val="28"/>
        </w:rPr>
        <w:t>日</w:t>
      </w:r>
      <w:r w:rsidR="00782191" w:rsidRPr="00A96F7E">
        <w:rPr>
          <w:rFonts w:eastAsia="標楷體" w:hint="eastAsia"/>
          <w:color w:val="000000" w:themeColor="text1"/>
          <w:sz w:val="28"/>
          <w:szCs w:val="28"/>
        </w:rPr>
        <w:t>下</w:t>
      </w:r>
      <w:r w:rsidR="00373976" w:rsidRPr="00A96F7E">
        <w:rPr>
          <w:rFonts w:eastAsia="標楷體"/>
          <w:color w:val="000000" w:themeColor="text1"/>
          <w:sz w:val="28"/>
          <w:szCs w:val="28"/>
        </w:rPr>
        <w:t>午</w:t>
      </w:r>
      <w:r w:rsidR="00782191" w:rsidRPr="00A96F7E">
        <w:rPr>
          <w:rFonts w:eastAsia="標楷體"/>
          <w:color w:val="000000" w:themeColor="text1"/>
          <w:sz w:val="28"/>
          <w:szCs w:val="28"/>
        </w:rPr>
        <w:t>2</w:t>
      </w:r>
      <w:r w:rsidR="00373976" w:rsidRPr="00A96F7E">
        <w:rPr>
          <w:rFonts w:eastAsia="標楷體"/>
          <w:color w:val="000000" w:themeColor="text1"/>
          <w:sz w:val="28"/>
          <w:szCs w:val="28"/>
        </w:rPr>
        <w:t>時</w:t>
      </w:r>
      <w:r w:rsidRPr="00A96F7E">
        <w:rPr>
          <w:rFonts w:eastAsia="標楷體"/>
          <w:color w:val="000000" w:themeColor="text1"/>
          <w:sz w:val="28"/>
          <w:szCs w:val="28"/>
        </w:rPr>
        <w:t>)</w:t>
      </w:r>
    </w:p>
    <w:p w:rsidR="00A274D9" w:rsidRPr="00A96F7E" w:rsidRDefault="00A274D9" w:rsidP="00DB0FA4">
      <w:pPr>
        <w:snapToGrid w:val="0"/>
        <w:spacing w:line="440" w:lineRule="exact"/>
        <w:ind w:left="1078" w:hangingChars="385" w:hanging="1078"/>
        <w:jc w:val="both"/>
        <w:rPr>
          <w:rFonts w:eastAsia="標楷體"/>
          <w:color w:val="000000" w:themeColor="text1"/>
          <w:sz w:val="28"/>
          <w:szCs w:val="28"/>
        </w:rPr>
      </w:pPr>
      <w:r w:rsidRPr="00A96F7E">
        <w:rPr>
          <w:rFonts w:eastAsia="標楷體"/>
          <w:color w:val="000000" w:themeColor="text1"/>
          <w:sz w:val="28"/>
          <w:szCs w:val="28"/>
        </w:rPr>
        <w:t>提案</w:t>
      </w:r>
      <w:proofErr w:type="gramStart"/>
      <w:r w:rsidRPr="00A96F7E">
        <w:rPr>
          <w:rFonts w:eastAsia="標楷體"/>
          <w:color w:val="000000" w:themeColor="text1"/>
          <w:sz w:val="28"/>
          <w:szCs w:val="28"/>
        </w:rPr>
        <w:t>一</w:t>
      </w:r>
      <w:proofErr w:type="gramEnd"/>
      <w:r w:rsidR="008A02BB" w:rsidRPr="00A96F7E">
        <w:rPr>
          <w:rFonts w:eastAsia="標楷體"/>
          <w:color w:val="000000" w:themeColor="text1"/>
          <w:sz w:val="28"/>
          <w:szCs w:val="28"/>
        </w:rPr>
        <w:t>：</w:t>
      </w:r>
      <w:r w:rsidR="00D438B8" w:rsidRPr="00A96F7E">
        <w:rPr>
          <w:rFonts w:eastAsia="標楷體" w:hint="eastAsia"/>
          <w:color w:val="000000" w:themeColor="text1"/>
          <w:sz w:val="28"/>
          <w:szCs w:val="28"/>
        </w:rPr>
        <w:t>擬自</w:t>
      </w:r>
      <w:r w:rsidR="00D438B8" w:rsidRPr="00A96F7E">
        <w:rPr>
          <w:rFonts w:eastAsia="標楷體" w:hint="eastAsia"/>
          <w:color w:val="000000" w:themeColor="text1"/>
          <w:sz w:val="28"/>
          <w:szCs w:val="28"/>
        </w:rPr>
        <w:t>111</w:t>
      </w:r>
      <w:r w:rsidR="00D438B8" w:rsidRPr="00A96F7E">
        <w:rPr>
          <w:rFonts w:eastAsia="標楷體" w:hint="eastAsia"/>
          <w:color w:val="000000" w:themeColor="text1"/>
          <w:sz w:val="28"/>
          <w:szCs w:val="28"/>
        </w:rPr>
        <w:t>學年度起廢止本校教師學術專書專章發表獎勵要點，提請審議。</w:t>
      </w:r>
    </w:p>
    <w:p w:rsidR="00D438B8" w:rsidRPr="00A96F7E" w:rsidRDefault="00A274D9" w:rsidP="00DB0FA4">
      <w:pPr>
        <w:spacing w:line="440" w:lineRule="exact"/>
        <w:ind w:left="1635" w:hangingChars="584" w:hanging="1635"/>
        <w:jc w:val="both"/>
        <w:rPr>
          <w:rFonts w:eastAsia="標楷體"/>
          <w:color w:val="000000" w:themeColor="text1"/>
          <w:sz w:val="28"/>
          <w:szCs w:val="28"/>
        </w:rPr>
      </w:pPr>
      <w:r w:rsidRPr="00A96F7E">
        <w:rPr>
          <w:rFonts w:eastAsia="標楷體"/>
          <w:color w:val="000000" w:themeColor="text1"/>
          <w:sz w:val="28"/>
          <w:szCs w:val="28"/>
        </w:rPr>
        <w:t>執行單位：</w:t>
      </w:r>
      <w:r w:rsidR="00D438B8" w:rsidRPr="00A96F7E">
        <w:rPr>
          <w:rFonts w:eastAsia="標楷體" w:hint="eastAsia"/>
          <w:color w:val="000000" w:themeColor="text1"/>
          <w:sz w:val="28"/>
          <w:szCs w:val="28"/>
        </w:rPr>
        <w:t>研究發展處</w:t>
      </w:r>
    </w:p>
    <w:p w:rsidR="00DB0FA4" w:rsidRPr="00A96F7E" w:rsidRDefault="005372B5" w:rsidP="00DB0FA4">
      <w:pPr>
        <w:spacing w:line="440" w:lineRule="exact"/>
        <w:ind w:left="1635" w:hangingChars="584" w:hanging="1635"/>
        <w:jc w:val="both"/>
        <w:rPr>
          <w:rFonts w:eastAsia="標楷體"/>
          <w:color w:val="000000" w:themeColor="text1"/>
          <w:sz w:val="28"/>
          <w:szCs w:val="28"/>
        </w:rPr>
      </w:pPr>
      <w:r w:rsidRPr="00A96F7E">
        <w:rPr>
          <w:rFonts w:eastAsia="標楷體"/>
          <w:color w:val="000000" w:themeColor="text1"/>
          <w:sz w:val="28"/>
          <w:szCs w:val="28"/>
        </w:rPr>
        <w:t>決議：</w:t>
      </w:r>
      <w:r w:rsidR="00D438B8" w:rsidRPr="00A96F7E">
        <w:rPr>
          <w:rFonts w:eastAsia="標楷體" w:hint="eastAsia"/>
          <w:color w:val="000000" w:themeColor="text1"/>
          <w:sz w:val="28"/>
          <w:szCs w:val="28"/>
        </w:rPr>
        <w:t>照案通過，提送行政會議審議。</w:t>
      </w:r>
    </w:p>
    <w:p w:rsidR="008915EF" w:rsidRPr="00A96F7E" w:rsidRDefault="00A274D9" w:rsidP="00DF2E62">
      <w:pPr>
        <w:spacing w:line="440" w:lineRule="exact"/>
        <w:ind w:left="1612" w:hangingChars="575" w:hanging="161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DF2E62" w:rsidRPr="00A96F7E">
        <w:rPr>
          <w:rFonts w:eastAsia="標楷體" w:hint="eastAsia"/>
          <w:b/>
          <w:color w:val="000000" w:themeColor="text1"/>
          <w:sz w:val="28"/>
          <w:szCs w:val="28"/>
        </w:rPr>
        <w:t>本案業經</w:t>
      </w:r>
      <w:r w:rsidR="00DF2E62" w:rsidRPr="00A96F7E">
        <w:rPr>
          <w:rFonts w:eastAsia="標楷體" w:hint="eastAsia"/>
          <w:b/>
          <w:color w:val="000000" w:themeColor="text1"/>
          <w:sz w:val="28"/>
          <w:szCs w:val="28"/>
        </w:rPr>
        <w:t>110</w:t>
      </w:r>
      <w:r w:rsidR="00DF2E62" w:rsidRPr="00A96F7E">
        <w:rPr>
          <w:rFonts w:eastAsia="標楷體" w:hint="eastAsia"/>
          <w:b/>
          <w:color w:val="000000" w:themeColor="text1"/>
          <w:sz w:val="28"/>
          <w:szCs w:val="28"/>
        </w:rPr>
        <w:t>年</w:t>
      </w:r>
      <w:r w:rsidR="00DF2E62" w:rsidRPr="00A96F7E">
        <w:rPr>
          <w:rFonts w:eastAsia="標楷體" w:hint="eastAsia"/>
          <w:b/>
          <w:color w:val="000000" w:themeColor="text1"/>
          <w:sz w:val="28"/>
          <w:szCs w:val="28"/>
        </w:rPr>
        <w:t>11</w:t>
      </w:r>
      <w:r w:rsidR="00DF2E62" w:rsidRPr="00A96F7E">
        <w:rPr>
          <w:rFonts w:eastAsia="標楷體" w:hint="eastAsia"/>
          <w:b/>
          <w:color w:val="000000" w:themeColor="text1"/>
          <w:sz w:val="28"/>
          <w:szCs w:val="28"/>
        </w:rPr>
        <w:t>月</w:t>
      </w:r>
      <w:r w:rsidR="00DF2E62" w:rsidRPr="00A96F7E">
        <w:rPr>
          <w:rFonts w:eastAsia="標楷體" w:hint="eastAsia"/>
          <w:b/>
          <w:color w:val="000000" w:themeColor="text1"/>
          <w:sz w:val="28"/>
          <w:szCs w:val="28"/>
        </w:rPr>
        <w:t>16</w:t>
      </w:r>
      <w:r w:rsidR="00DF2E62" w:rsidRPr="00A96F7E">
        <w:rPr>
          <w:rFonts w:eastAsia="標楷體" w:hint="eastAsia"/>
          <w:b/>
          <w:color w:val="000000" w:themeColor="text1"/>
          <w:sz w:val="28"/>
          <w:szCs w:val="28"/>
        </w:rPr>
        <w:t>日</w:t>
      </w:r>
      <w:r w:rsidR="00DF2E62" w:rsidRPr="00A96F7E">
        <w:rPr>
          <w:rFonts w:eastAsia="標楷體" w:hint="eastAsia"/>
          <w:b/>
          <w:color w:val="000000" w:themeColor="text1"/>
          <w:sz w:val="28"/>
          <w:szCs w:val="28"/>
        </w:rPr>
        <w:t>110</w:t>
      </w:r>
      <w:r w:rsidR="00DF2E62" w:rsidRPr="00A96F7E">
        <w:rPr>
          <w:rFonts w:eastAsia="標楷體" w:hint="eastAsia"/>
          <w:b/>
          <w:color w:val="000000" w:themeColor="text1"/>
          <w:sz w:val="28"/>
          <w:szCs w:val="28"/>
        </w:rPr>
        <w:t>學年度第</w:t>
      </w:r>
      <w:r w:rsidR="00DF2E62" w:rsidRPr="00A96F7E">
        <w:rPr>
          <w:rFonts w:eastAsia="標楷體" w:hint="eastAsia"/>
          <w:b/>
          <w:color w:val="000000" w:themeColor="text1"/>
          <w:sz w:val="28"/>
          <w:szCs w:val="28"/>
        </w:rPr>
        <w:t>3</w:t>
      </w:r>
      <w:r w:rsidR="00DF2E62" w:rsidRPr="00A96F7E">
        <w:rPr>
          <w:rFonts w:eastAsia="標楷體" w:hint="eastAsia"/>
          <w:b/>
          <w:color w:val="000000" w:themeColor="text1"/>
          <w:sz w:val="28"/>
          <w:szCs w:val="28"/>
        </w:rPr>
        <w:t>次行政會議審議通過，同意自</w:t>
      </w:r>
      <w:r w:rsidR="00DF2E62" w:rsidRPr="00A96F7E">
        <w:rPr>
          <w:rFonts w:eastAsia="標楷體" w:hint="eastAsia"/>
          <w:b/>
          <w:color w:val="000000" w:themeColor="text1"/>
          <w:sz w:val="28"/>
          <w:szCs w:val="28"/>
        </w:rPr>
        <w:t>111</w:t>
      </w:r>
      <w:r w:rsidR="00DF2E62" w:rsidRPr="00A96F7E">
        <w:rPr>
          <w:rFonts w:eastAsia="標楷體" w:hint="eastAsia"/>
          <w:b/>
          <w:color w:val="000000" w:themeColor="text1"/>
          <w:sz w:val="28"/>
          <w:szCs w:val="28"/>
        </w:rPr>
        <w:t>年</w:t>
      </w:r>
      <w:r w:rsidR="00DF2E62" w:rsidRPr="00A96F7E">
        <w:rPr>
          <w:rFonts w:eastAsia="標楷體" w:hint="eastAsia"/>
          <w:b/>
          <w:color w:val="000000" w:themeColor="text1"/>
          <w:sz w:val="28"/>
          <w:szCs w:val="28"/>
        </w:rPr>
        <w:t>8</w:t>
      </w:r>
      <w:r w:rsidR="00DF2E62" w:rsidRPr="00A96F7E">
        <w:rPr>
          <w:rFonts w:eastAsia="標楷體" w:hint="eastAsia"/>
          <w:b/>
          <w:color w:val="000000" w:themeColor="text1"/>
          <w:sz w:val="28"/>
          <w:szCs w:val="28"/>
        </w:rPr>
        <w:t>月</w:t>
      </w:r>
      <w:r w:rsidR="00DF2E62" w:rsidRPr="00A96F7E">
        <w:rPr>
          <w:rFonts w:eastAsia="標楷體" w:hint="eastAsia"/>
          <w:b/>
          <w:color w:val="000000" w:themeColor="text1"/>
          <w:sz w:val="28"/>
          <w:szCs w:val="28"/>
        </w:rPr>
        <w:t>1</w:t>
      </w:r>
      <w:r w:rsidR="00DF2E62" w:rsidRPr="00A96F7E">
        <w:rPr>
          <w:rFonts w:eastAsia="標楷體" w:hint="eastAsia"/>
          <w:b/>
          <w:color w:val="000000" w:themeColor="text1"/>
          <w:sz w:val="28"/>
          <w:szCs w:val="28"/>
        </w:rPr>
        <w:t>日起廢止本要點，並</w:t>
      </w:r>
      <w:proofErr w:type="gramStart"/>
      <w:r w:rsidR="00DF2E62" w:rsidRPr="00A96F7E">
        <w:rPr>
          <w:rFonts w:eastAsia="標楷體" w:hint="eastAsia"/>
          <w:b/>
          <w:color w:val="000000" w:themeColor="text1"/>
          <w:sz w:val="28"/>
          <w:szCs w:val="28"/>
        </w:rPr>
        <w:t>以校函通知</w:t>
      </w:r>
      <w:proofErr w:type="gramEnd"/>
      <w:r w:rsidR="00DF2E62" w:rsidRPr="00A96F7E">
        <w:rPr>
          <w:rFonts w:eastAsia="標楷體" w:hint="eastAsia"/>
          <w:b/>
          <w:color w:val="000000" w:themeColor="text1"/>
          <w:sz w:val="28"/>
          <w:szCs w:val="28"/>
        </w:rPr>
        <w:t>各單位轉知所屬教師週知。</w:t>
      </w:r>
    </w:p>
    <w:p w:rsidR="00A274D9" w:rsidRPr="00A96F7E" w:rsidRDefault="00A274D9" w:rsidP="00FA3069">
      <w:pPr>
        <w:snapToGrid w:val="0"/>
        <w:spacing w:beforeLines="50" w:before="299" w:line="440" w:lineRule="exact"/>
        <w:ind w:left="1036" w:hangingChars="370" w:hanging="1036"/>
        <w:jc w:val="both"/>
        <w:rPr>
          <w:rFonts w:eastAsia="標楷體"/>
          <w:color w:val="000000" w:themeColor="text1"/>
          <w:sz w:val="28"/>
          <w:szCs w:val="28"/>
        </w:rPr>
      </w:pPr>
      <w:r w:rsidRPr="00A96F7E">
        <w:rPr>
          <w:rFonts w:eastAsia="標楷體"/>
          <w:color w:val="000000" w:themeColor="text1"/>
          <w:sz w:val="28"/>
          <w:szCs w:val="28"/>
        </w:rPr>
        <w:t>提案二：</w:t>
      </w:r>
      <w:r w:rsidR="00D438B8" w:rsidRPr="00A96F7E">
        <w:rPr>
          <w:rFonts w:eastAsia="標楷體" w:hint="eastAsia"/>
          <w:color w:val="000000" w:themeColor="text1"/>
          <w:sz w:val="28"/>
          <w:szCs w:val="28"/>
        </w:rPr>
        <w:t>本校</w:t>
      </w:r>
      <w:proofErr w:type="gramStart"/>
      <w:r w:rsidR="00D438B8" w:rsidRPr="00A96F7E">
        <w:rPr>
          <w:rFonts w:eastAsia="標楷體" w:hint="eastAsia"/>
          <w:color w:val="000000" w:themeColor="text1"/>
          <w:sz w:val="28"/>
          <w:szCs w:val="28"/>
        </w:rPr>
        <w:t>111</w:t>
      </w:r>
      <w:proofErr w:type="gramEnd"/>
      <w:r w:rsidR="00D438B8" w:rsidRPr="00A96F7E">
        <w:rPr>
          <w:rFonts w:eastAsia="標楷體" w:hint="eastAsia"/>
          <w:color w:val="000000" w:themeColor="text1"/>
          <w:sz w:val="28"/>
          <w:szCs w:val="28"/>
        </w:rPr>
        <w:t>年度財務規劃報告書</w:t>
      </w:r>
      <w:r w:rsidR="00D438B8" w:rsidRPr="00A96F7E">
        <w:rPr>
          <w:rFonts w:eastAsia="標楷體" w:hint="eastAsia"/>
          <w:color w:val="000000" w:themeColor="text1"/>
          <w:sz w:val="28"/>
          <w:szCs w:val="28"/>
        </w:rPr>
        <w:t>(</w:t>
      </w:r>
      <w:r w:rsidR="00D438B8" w:rsidRPr="00A96F7E">
        <w:rPr>
          <w:rFonts w:eastAsia="標楷體" w:hint="eastAsia"/>
          <w:color w:val="000000" w:themeColor="text1"/>
          <w:sz w:val="28"/>
          <w:szCs w:val="28"/>
        </w:rPr>
        <w:t>草案</w:t>
      </w:r>
      <w:r w:rsidR="00D438B8" w:rsidRPr="00A96F7E">
        <w:rPr>
          <w:rFonts w:eastAsia="標楷體" w:hint="eastAsia"/>
          <w:color w:val="000000" w:themeColor="text1"/>
          <w:sz w:val="28"/>
          <w:szCs w:val="28"/>
        </w:rPr>
        <w:t>)</w:t>
      </w:r>
      <w:r w:rsidR="00D438B8" w:rsidRPr="00A96F7E">
        <w:rPr>
          <w:rFonts w:eastAsia="標楷體" w:hint="eastAsia"/>
          <w:color w:val="000000" w:themeColor="text1"/>
          <w:sz w:val="28"/>
          <w:szCs w:val="28"/>
        </w:rPr>
        <w:t>，提請審議。</w:t>
      </w:r>
    </w:p>
    <w:p w:rsidR="00D6535B" w:rsidRPr="00A96F7E" w:rsidRDefault="00A274D9" w:rsidP="00FA3069">
      <w:pPr>
        <w:spacing w:line="440" w:lineRule="exact"/>
        <w:ind w:left="1635" w:hangingChars="584" w:hanging="1635"/>
        <w:jc w:val="both"/>
        <w:rPr>
          <w:rFonts w:eastAsia="標楷體"/>
          <w:color w:val="000000" w:themeColor="text1"/>
          <w:sz w:val="28"/>
          <w:szCs w:val="28"/>
        </w:rPr>
      </w:pPr>
      <w:r w:rsidRPr="00A96F7E">
        <w:rPr>
          <w:rFonts w:eastAsia="標楷體"/>
          <w:color w:val="000000" w:themeColor="text1"/>
          <w:sz w:val="28"/>
          <w:szCs w:val="28"/>
        </w:rPr>
        <w:t>執行單位：</w:t>
      </w:r>
      <w:r w:rsidR="00483BC1" w:rsidRPr="00A96F7E">
        <w:rPr>
          <w:rFonts w:eastAsia="標楷體" w:hint="eastAsia"/>
          <w:color w:val="000000" w:themeColor="text1"/>
          <w:sz w:val="28"/>
          <w:szCs w:val="28"/>
        </w:rPr>
        <w:t>研究發展處</w:t>
      </w:r>
    </w:p>
    <w:p w:rsidR="00D438B8" w:rsidRPr="00A96F7E" w:rsidRDefault="00A274D9" w:rsidP="00D438B8">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決議：</w:t>
      </w:r>
      <w:r w:rsidR="00D438B8" w:rsidRPr="00A96F7E">
        <w:rPr>
          <w:rFonts w:eastAsia="標楷體" w:hint="eastAsia"/>
          <w:color w:val="000000" w:themeColor="text1"/>
          <w:sz w:val="28"/>
          <w:szCs w:val="28"/>
        </w:rPr>
        <w:t>修正通過，請將會議資料第</w:t>
      </w:r>
      <w:r w:rsidR="00D438B8" w:rsidRPr="00A96F7E">
        <w:rPr>
          <w:rFonts w:eastAsia="標楷體" w:hint="eastAsia"/>
          <w:color w:val="000000" w:themeColor="text1"/>
          <w:sz w:val="28"/>
          <w:szCs w:val="28"/>
        </w:rPr>
        <w:t>25</w:t>
      </w:r>
      <w:r w:rsidR="00D438B8" w:rsidRPr="00A96F7E">
        <w:rPr>
          <w:rFonts w:eastAsia="標楷體" w:hint="eastAsia"/>
          <w:color w:val="000000" w:themeColor="text1"/>
          <w:sz w:val="28"/>
          <w:szCs w:val="28"/>
        </w:rPr>
        <w:t>頁及第</w:t>
      </w:r>
      <w:r w:rsidR="00D438B8" w:rsidRPr="00A96F7E">
        <w:rPr>
          <w:rFonts w:eastAsia="標楷體" w:hint="eastAsia"/>
          <w:color w:val="000000" w:themeColor="text1"/>
          <w:sz w:val="28"/>
          <w:szCs w:val="28"/>
        </w:rPr>
        <w:t>34</w:t>
      </w:r>
      <w:r w:rsidR="00D438B8" w:rsidRPr="00A96F7E">
        <w:rPr>
          <w:rFonts w:eastAsia="標楷體" w:hint="eastAsia"/>
          <w:color w:val="000000" w:themeColor="text1"/>
          <w:sz w:val="28"/>
          <w:szCs w:val="28"/>
        </w:rPr>
        <w:t>頁內文重複部分予以刪除，再提送校務會議審議。</w:t>
      </w:r>
    </w:p>
    <w:p w:rsidR="002456A7" w:rsidRPr="00A96F7E" w:rsidRDefault="00A274D9" w:rsidP="002456A7">
      <w:pPr>
        <w:spacing w:line="440" w:lineRule="exact"/>
        <w:ind w:left="757" w:hangingChars="270" w:hanging="757"/>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p>
    <w:p w:rsidR="002456A7" w:rsidRPr="00A96F7E" w:rsidRDefault="002456A7" w:rsidP="002456A7">
      <w:pPr>
        <w:spacing w:line="440" w:lineRule="exact"/>
        <w:ind w:leftChars="350" w:left="840" w:firstLineChars="105" w:firstLine="294"/>
        <w:jc w:val="both"/>
        <w:rPr>
          <w:rFonts w:eastAsia="標楷體"/>
          <w:b/>
          <w:color w:val="000000" w:themeColor="text1"/>
          <w:sz w:val="28"/>
          <w:szCs w:val="28"/>
        </w:rPr>
      </w:pPr>
      <w:r w:rsidRPr="00A96F7E">
        <w:rPr>
          <w:rFonts w:eastAsia="標楷體" w:hint="eastAsia"/>
          <w:b/>
          <w:color w:val="000000" w:themeColor="text1"/>
          <w:sz w:val="28"/>
          <w:szCs w:val="28"/>
        </w:rPr>
        <w:t>一、</w:t>
      </w:r>
      <w:r w:rsidR="00FB1BF5" w:rsidRPr="00A96F7E">
        <w:rPr>
          <w:rFonts w:eastAsia="標楷體" w:hint="eastAsia"/>
          <w:b/>
          <w:color w:val="000000" w:themeColor="text1"/>
          <w:sz w:val="28"/>
          <w:szCs w:val="28"/>
        </w:rPr>
        <w:t>業</w:t>
      </w:r>
      <w:r w:rsidRPr="00A96F7E">
        <w:rPr>
          <w:rFonts w:eastAsia="標楷體" w:hint="eastAsia"/>
          <w:b/>
          <w:color w:val="000000" w:themeColor="text1"/>
          <w:sz w:val="28"/>
          <w:szCs w:val="28"/>
        </w:rPr>
        <w:t>依會議決議修正報告書</w:t>
      </w:r>
      <w:r w:rsidR="0027549E">
        <w:rPr>
          <w:rFonts w:eastAsia="標楷體" w:hint="eastAsia"/>
          <w:b/>
          <w:color w:val="000000" w:themeColor="text1"/>
          <w:sz w:val="28"/>
          <w:szCs w:val="28"/>
        </w:rPr>
        <w:t>，</w:t>
      </w:r>
      <w:r w:rsidRPr="00A96F7E">
        <w:rPr>
          <w:rFonts w:eastAsia="標楷體" w:hint="eastAsia"/>
          <w:b/>
          <w:color w:val="000000" w:themeColor="text1"/>
          <w:sz w:val="28"/>
          <w:szCs w:val="28"/>
        </w:rPr>
        <w:t>重複部分予以刪除。</w:t>
      </w:r>
    </w:p>
    <w:p w:rsidR="002456A7" w:rsidRPr="00A96F7E" w:rsidRDefault="002456A7" w:rsidP="00D01A39">
      <w:pPr>
        <w:spacing w:line="440" w:lineRule="exact"/>
        <w:ind w:leftChars="480" w:left="1710" w:hangingChars="199" w:hanging="558"/>
        <w:jc w:val="both"/>
        <w:rPr>
          <w:rFonts w:eastAsia="標楷體"/>
          <w:b/>
          <w:color w:val="000000" w:themeColor="text1"/>
          <w:sz w:val="28"/>
          <w:szCs w:val="28"/>
        </w:rPr>
      </w:pPr>
      <w:r w:rsidRPr="00A96F7E">
        <w:rPr>
          <w:rFonts w:eastAsia="標楷體" w:hint="eastAsia"/>
          <w:b/>
          <w:color w:val="000000" w:themeColor="text1"/>
          <w:sz w:val="28"/>
          <w:szCs w:val="28"/>
        </w:rPr>
        <w:t>二、續提</w:t>
      </w:r>
      <w:r w:rsidRPr="00A96F7E">
        <w:rPr>
          <w:rFonts w:eastAsia="標楷體" w:hint="eastAsia"/>
          <w:b/>
          <w:color w:val="000000" w:themeColor="text1"/>
          <w:sz w:val="28"/>
          <w:szCs w:val="28"/>
        </w:rPr>
        <w:t>110</w:t>
      </w:r>
      <w:r w:rsidRPr="00A96F7E">
        <w:rPr>
          <w:rFonts w:eastAsia="標楷體" w:hint="eastAsia"/>
          <w:b/>
          <w:color w:val="000000" w:themeColor="text1"/>
          <w:sz w:val="28"/>
          <w:szCs w:val="28"/>
        </w:rPr>
        <w:t>年</w:t>
      </w:r>
      <w:r w:rsidRPr="00A96F7E">
        <w:rPr>
          <w:rFonts w:eastAsia="標楷體" w:hint="eastAsia"/>
          <w:b/>
          <w:color w:val="000000" w:themeColor="text1"/>
          <w:sz w:val="28"/>
          <w:szCs w:val="28"/>
        </w:rPr>
        <w:t>12</w:t>
      </w:r>
      <w:r w:rsidRPr="00A96F7E">
        <w:rPr>
          <w:rFonts w:eastAsia="標楷體" w:hint="eastAsia"/>
          <w:b/>
          <w:color w:val="000000" w:themeColor="text1"/>
          <w:sz w:val="28"/>
          <w:szCs w:val="28"/>
        </w:rPr>
        <w:t>月</w:t>
      </w:r>
      <w:r w:rsidRPr="00A96F7E">
        <w:rPr>
          <w:rFonts w:eastAsia="標楷體" w:hint="eastAsia"/>
          <w:b/>
          <w:color w:val="000000" w:themeColor="text1"/>
          <w:sz w:val="28"/>
          <w:szCs w:val="28"/>
        </w:rPr>
        <w:t>14</w:t>
      </w:r>
      <w:r w:rsidRPr="00A96F7E">
        <w:rPr>
          <w:rFonts w:eastAsia="標楷體" w:hint="eastAsia"/>
          <w:b/>
          <w:color w:val="000000" w:themeColor="text1"/>
          <w:sz w:val="28"/>
          <w:szCs w:val="28"/>
        </w:rPr>
        <w:t>日</w:t>
      </w:r>
      <w:r w:rsidRPr="00A96F7E">
        <w:rPr>
          <w:rFonts w:eastAsia="標楷體" w:hint="eastAsia"/>
          <w:b/>
          <w:color w:val="000000" w:themeColor="text1"/>
          <w:sz w:val="28"/>
          <w:szCs w:val="28"/>
        </w:rPr>
        <w:t>110</w:t>
      </w:r>
      <w:r w:rsidRPr="00A96F7E">
        <w:rPr>
          <w:rFonts w:eastAsia="標楷體" w:hint="eastAsia"/>
          <w:b/>
          <w:color w:val="000000" w:themeColor="text1"/>
          <w:sz w:val="28"/>
          <w:szCs w:val="28"/>
        </w:rPr>
        <w:t>學年度第</w:t>
      </w:r>
      <w:r w:rsidRPr="00A96F7E">
        <w:rPr>
          <w:rFonts w:eastAsia="標楷體" w:hint="eastAsia"/>
          <w:b/>
          <w:color w:val="000000" w:themeColor="text1"/>
          <w:sz w:val="28"/>
          <w:szCs w:val="28"/>
        </w:rPr>
        <w:t>1</w:t>
      </w:r>
      <w:r w:rsidRPr="00A96F7E">
        <w:rPr>
          <w:rFonts w:eastAsia="標楷體" w:hint="eastAsia"/>
          <w:b/>
          <w:color w:val="000000" w:themeColor="text1"/>
          <w:sz w:val="28"/>
          <w:szCs w:val="28"/>
        </w:rPr>
        <w:t>學期第</w:t>
      </w:r>
      <w:r w:rsidRPr="00A96F7E">
        <w:rPr>
          <w:rFonts w:eastAsia="標楷體" w:hint="eastAsia"/>
          <w:b/>
          <w:color w:val="000000" w:themeColor="text1"/>
          <w:sz w:val="28"/>
          <w:szCs w:val="28"/>
        </w:rPr>
        <w:t>2</w:t>
      </w:r>
      <w:r w:rsidRPr="00A96F7E">
        <w:rPr>
          <w:rFonts w:eastAsia="標楷體" w:hint="eastAsia"/>
          <w:b/>
          <w:color w:val="000000" w:themeColor="text1"/>
          <w:sz w:val="28"/>
          <w:szCs w:val="28"/>
        </w:rPr>
        <w:t>次校務會議審議修正通過。</w:t>
      </w:r>
    </w:p>
    <w:p w:rsidR="002456A7" w:rsidRPr="00A96F7E" w:rsidRDefault="002456A7" w:rsidP="00D01A39">
      <w:pPr>
        <w:spacing w:line="440" w:lineRule="exact"/>
        <w:ind w:leftChars="479" w:left="1680" w:hangingChars="189" w:hanging="530"/>
        <w:jc w:val="both"/>
        <w:rPr>
          <w:rFonts w:eastAsia="標楷體"/>
          <w:b/>
          <w:color w:val="000000" w:themeColor="text1"/>
          <w:sz w:val="28"/>
          <w:szCs w:val="28"/>
        </w:rPr>
      </w:pPr>
      <w:r w:rsidRPr="00A96F7E">
        <w:rPr>
          <w:rFonts w:eastAsia="標楷體" w:hint="eastAsia"/>
          <w:b/>
          <w:color w:val="000000" w:themeColor="text1"/>
          <w:sz w:val="28"/>
          <w:szCs w:val="28"/>
        </w:rPr>
        <w:t>三、於</w:t>
      </w:r>
      <w:r w:rsidRPr="00A96F7E">
        <w:rPr>
          <w:rFonts w:eastAsia="標楷體" w:hint="eastAsia"/>
          <w:b/>
          <w:color w:val="000000" w:themeColor="text1"/>
          <w:sz w:val="28"/>
          <w:szCs w:val="28"/>
        </w:rPr>
        <w:t>110</w:t>
      </w:r>
      <w:r w:rsidRPr="00A96F7E">
        <w:rPr>
          <w:rFonts w:eastAsia="標楷體" w:hint="eastAsia"/>
          <w:b/>
          <w:color w:val="000000" w:themeColor="text1"/>
          <w:sz w:val="28"/>
          <w:szCs w:val="28"/>
        </w:rPr>
        <w:t>年</w:t>
      </w:r>
      <w:r w:rsidRPr="00A96F7E">
        <w:rPr>
          <w:rFonts w:eastAsia="標楷體" w:hint="eastAsia"/>
          <w:b/>
          <w:color w:val="000000" w:themeColor="text1"/>
          <w:sz w:val="28"/>
          <w:szCs w:val="28"/>
        </w:rPr>
        <w:t>12</w:t>
      </w:r>
      <w:r w:rsidRPr="00A96F7E">
        <w:rPr>
          <w:rFonts w:eastAsia="標楷體" w:hint="eastAsia"/>
          <w:b/>
          <w:color w:val="000000" w:themeColor="text1"/>
          <w:sz w:val="28"/>
          <w:szCs w:val="28"/>
        </w:rPr>
        <w:t>月</w:t>
      </w:r>
      <w:r w:rsidRPr="00A96F7E">
        <w:rPr>
          <w:rFonts w:eastAsia="標楷體" w:hint="eastAsia"/>
          <w:b/>
          <w:color w:val="000000" w:themeColor="text1"/>
          <w:sz w:val="28"/>
          <w:szCs w:val="28"/>
        </w:rPr>
        <w:t>22</w:t>
      </w:r>
      <w:r w:rsidRPr="00A96F7E">
        <w:rPr>
          <w:rFonts w:eastAsia="標楷體" w:hint="eastAsia"/>
          <w:b/>
          <w:color w:val="000000" w:themeColor="text1"/>
          <w:sz w:val="28"/>
          <w:szCs w:val="28"/>
        </w:rPr>
        <w:t>日以嘉大研發字第</w:t>
      </w:r>
      <w:r w:rsidRPr="00A96F7E">
        <w:rPr>
          <w:rFonts w:eastAsia="標楷體" w:hint="eastAsia"/>
          <w:b/>
          <w:color w:val="000000" w:themeColor="text1"/>
          <w:sz w:val="28"/>
          <w:szCs w:val="28"/>
        </w:rPr>
        <w:t>1109006023</w:t>
      </w:r>
      <w:r w:rsidRPr="00A96F7E">
        <w:rPr>
          <w:rFonts w:eastAsia="標楷體" w:hint="eastAsia"/>
          <w:b/>
          <w:color w:val="000000" w:themeColor="text1"/>
          <w:sz w:val="28"/>
          <w:szCs w:val="28"/>
        </w:rPr>
        <w:t>號函送教育部備查。</w:t>
      </w:r>
    </w:p>
    <w:p w:rsidR="00D6535B" w:rsidRPr="00A96F7E" w:rsidRDefault="002456A7" w:rsidP="00D01A39">
      <w:pPr>
        <w:spacing w:line="440" w:lineRule="exact"/>
        <w:ind w:leftChars="480" w:left="1710" w:hangingChars="199" w:hanging="558"/>
        <w:jc w:val="both"/>
        <w:rPr>
          <w:rFonts w:eastAsia="標楷體"/>
          <w:b/>
          <w:color w:val="000000" w:themeColor="text1"/>
          <w:sz w:val="28"/>
          <w:szCs w:val="28"/>
        </w:rPr>
      </w:pPr>
      <w:r w:rsidRPr="00A96F7E">
        <w:rPr>
          <w:rFonts w:eastAsia="標楷體" w:hint="eastAsia"/>
          <w:b/>
          <w:color w:val="000000" w:themeColor="text1"/>
          <w:sz w:val="28"/>
          <w:szCs w:val="28"/>
        </w:rPr>
        <w:t>四、教育部於</w:t>
      </w:r>
      <w:r w:rsidRPr="00A96F7E">
        <w:rPr>
          <w:rFonts w:eastAsia="標楷體" w:hint="eastAsia"/>
          <w:b/>
          <w:color w:val="000000" w:themeColor="text1"/>
          <w:sz w:val="28"/>
          <w:szCs w:val="28"/>
        </w:rPr>
        <w:t>111</w:t>
      </w:r>
      <w:r w:rsidRPr="00A96F7E">
        <w:rPr>
          <w:rFonts w:eastAsia="標楷體" w:hint="eastAsia"/>
          <w:b/>
          <w:color w:val="000000" w:themeColor="text1"/>
          <w:sz w:val="28"/>
          <w:szCs w:val="28"/>
        </w:rPr>
        <w:t>年</w:t>
      </w:r>
      <w:r w:rsidRPr="00A96F7E">
        <w:rPr>
          <w:rFonts w:eastAsia="標楷體" w:hint="eastAsia"/>
          <w:b/>
          <w:color w:val="000000" w:themeColor="text1"/>
          <w:sz w:val="28"/>
          <w:szCs w:val="28"/>
        </w:rPr>
        <w:t>1</w:t>
      </w:r>
      <w:r w:rsidRPr="00A96F7E">
        <w:rPr>
          <w:rFonts w:eastAsia="標楷體" w:hint="eastAsia"/>
          <w:b/>
          <w:color w:val="000000" w:themeColor="text1"/>
          <w:sz w:val="28"/>
          <w:szCs w:val="28"/>
        </w:rPr>
        <w:t>月</w:t>
      </w:r>
      <w:r w:rsidRPr="00A96F7E">
        <w:rPr>
          <w:rFonts w:eastAsia="標楷體" w:hint="eastAsia"/>
          <w:b/>
          <w:color w:val="000000" w:themeColor="text1"/>
          <w:sz w:val="28"/>
          <w:szCs w:val="28"/>
        </w:rPr>
        <w:t>3</w:t>
      </w:r>
      <w:r w:rsidRPr="00A96F7E">
        <w:rPr>
          <w:rFonts w:eastAsia="標楷體" w:hint="eastAsia"/>
          <w:b/>
          <w:color w:val="000000" w:themeColor="text1"/>
          <w:sz w:val="28"/>
          <w:szCs w:val="28"/>
        </w:rPr>
        <w:t>日</w:t>
      </w:r>
      <w:r w:rsidR="00D01A39" w:rsidRPr="00A96F7E">
        <w:rPr>
          <w:rFonts w:eastAsia="標楷體" w:hint="eastAsia"/>
          <w:b/>
          <w:color w:val="000000" w:themeColor="text1"/>
          <w:sz w:val="28"/>
          <w:szCs w:val="28"/>
        </w:rPr>
        <w:t>以</w:t>
      </w:r>
      <w:proofErr w:type="gramStart"/>
      <w:r w:rsidRPr="00A96F7E">
        <w:rPr>
          <w:rFonts w:eastAsia="標楷體" w:hint="eastAsia"/>
          <w:b/>
          <w:color w:val="000000" w:themeColor="text1"/>
          <w:sz w:val="28"/>
          <w:szCs w:val="28"/>
        </w:rPr>
        <w:t>臺</w:t>
      </w:r>
      <w:proofErr w:type="gramEnd"/>
      <w:r w:rsidRPr="00A96F7E">
        <w:rPr>
          <w:rFonts w:eastAsia="標楷體" w:hint="eastAsia"/>
          <w:b/>
          <w:color w:val="000000" w:themeColor="text1"/>
          <w:sz w:val="28"/>
          <w:szCs w:val="28"/>
        </w:rPr>
        <w:t>教高</w:t>
      </w:r>
      <w:r w:rsidRPr="00A96F7E">
        <w:rPr>
          <w:rFonts w:eastAsia="標楷體" w:hint="eastAsia"/>
          <w:b/>
          <w:color w:val="000000" w:themeColor="text1"/>
          <w:sz w:val="28"/>
          <w:szCs w:val="28"/>
        </w:rPr>
        <w:t>(</w:t>
      </w:r>
      <w:r w:rsidRPr="00A96F7E">
        <w:rPr>
          <w:rFonts w:eastAsia="標楷體" w:hint="eastAsia"/>
          <w:b/>
          <w:color w:val="000000" w:themeColor="text1"/>
          <w:sz w:val="28"/>
          <w:szCs w:val="28"/>
        </w:rPr>
        <w:t>三</w:t>
      </w:r>
      <w:r w:rsidRPr="00A96F7E">
        <w:rPr>
          <w:rFonts w:eastAsia="標楷體" w:hint="eastAsia"/>
          <w:b/>
          <w:color w:val="000000" w:themeColor="text1"/>
          <w:sz w:val="28"/>
          <w:szCs w:val="28"/>
        </w:rPr>
        <w:t>)</w:t>
      </w:r>
      <w:r w:rsidRPr="00A96F7E">
        <w:rPr>
          <w:rFonts w:eastAsia="標楷體" w:hint="eastAsia"/>
          <w:b/>
          <w:color w:val="000000" w:themeColor="text1"/>
          <w:sz w:val="28"/>
          <w:szCs w:val="28"/>
        </w:rPr>
        <w:t>字第</w:t>
      </w:r>
      <w:r w:rsidRPr="00A96F7E">
        <w:rPr>
          <w:rFonts w:eastAsia="標楷體" w:hint="eastAsia"/>
          <w:b/>
          <w:color w:val="000000" w:themeColor="text1"/>
          <w:sz w:val="28"/>
          <w:szCs w:val="28"/>
        </w:rPr>
        <w:t>1100177417</w:t>
      </w:r>
      <w:r w:rsidRPr="00A96F7E">
        <w:rPr>
          <w:rFonts w:eastAsia="標楷體" w:hint="eastAsia"/>
          <w:b/>
          <w:color w:val="000000" w:themeColor="text1"/>
          <w:sz w:val="28"/>
          <w:szCs w:val="28"/>
        </w:rPr>
        <w:t>號函復本</w:t>
      </w:r>
      <w:r w:rsidRPr="00A96F7E">
        <w:rPr>
          <w:rFonts w:eastAsia="標楷體" w:hint="eastAsia"/>
          <w:b/>
          <w:color w:val="000000" w:themeColor="text1"/>
          <w:sz w:val="28"/>
          <w:szCs w:val="28"/>
        </w:rPr>
        <w:lastRenderedPageBreak/>
        <w:t>校，</w:t>
      </w:r>
      <w:proofErr w:type="gramStart"/>
      <w:r w:rsidRPr="00A96F7E">
        <w:rPr>
          <w:rFonts w:eastAsia="標楷體" w:hint="eastAsia"/>
          <w:b/>
          <w:color w:val="000000" w:themeColor="text1"/>
          <w:sz w:val="28"/>
          <w:szCs w:val="28"/>
        </w:rPr>
        <w:t>本處業依</w:t>
      </w:r>
      <w:proofErr w:type="gramEnd"/>
      <w:r w:rsidRPr="00A96F7E">
        <w:rPr>
          <w:rFonts w:eastAsia="標楷體" w:hint="eastAsia"/>
          <w:b/>
          <w:color w:val="000000" w:themeColor="text1"/>
          <w:sz w:val="28"/>
          <w:szCs w:val="28"/>
        </w:rPr>
        <w:t>規定公告及登載於學校網頁建置之校務基金公開專區。</w:t>
      </w:r>
    </w:p>
    <w:p w:rsidR="00DB0FA4" w:rsidRPr="00A96F7E" w:rsidRDefault="00B00BE2" w:rsidP="002456A7">
      <w:pPr>
        <w:snapToGrid w:val="0"/>
        <w:spacing w:beforeLines="50" w:before="299" w:line="440" w:lineRule="exact"/>
        <w:ind w:left="1036" w:hangingChars="370" w:hanging="1036"/>
        <w:jc w:val="both"/>
        <w:rPr>
          <w:rFonts w:eastAsia="標楷體"/>
          <w:color w:val="000000" w:themeColor="text1"/>
          <w:sz w:val="28"/>
          <w:szCs w:val="28"/>
        </w:rPr>
      </w:pPr>
      <w:r w:rsidRPr="00A96F7E">
        <w:rPr>
          <w:rFonts w:eastAsia="標楷體"/>
          <w:color w:val="000000" w:themeColor="text1"/>
          <w:sz w:val="28"/>
          <w:szCs w:val="28"/>
        </w:rPr>
        <w:t>提案</w:t>
      </w:r>
      <w:proofErr w:type="gramStart"/>
      <w:r w:rsidRPr="00A96F7E">
        <w:rPr>
          <w:rFonts w:eastAsia="標楷體" w:hint="eastAsia"/>
          <w:color w:val="000000" w:themeColor="text1"/>
          <w:sz w:val="28"/>
          <w:szCs w:val="28"/>
        </w:rPr>
        <w:t>三</w:t>
      </w:r>
      <w:proofErr w:type="gramEnd"/>
      <w:r w:rsidRPr="00A96F7E">
        <w:rPr>
          <w:rFonts w:eastAsia="標楷體"/>
          <w:color w:val="000000" w:themeColor="text1"/>
          <w:sz w:val="28"/>
          <w:szCs w:val="28"/>
        </w:rPr>
        <w:t>：</w:t>
      </w:r>
      <w:r w:rsidR="00D438B8" w:rsidRPr="00A96F7E">
        <w:rPr>
          <w:rFonts w:eastAsia="標楷體" w:hint="eastAsia"/>
          <w:color w:val="000000" w:themeColor="text1"/>
          <w:sz w:val="28"/>
          <w:szCs w:val="28"/>
        </w:rPr>
        <w:t>本校</w:t>
      </w:r>
      <w:proofErr w:type="gramStart"/>
      <w:r w:rsidR="00D438B8" w:rsidRPr="00A96F7E">
        <w:rPr>
          <w:rFonts w:eastAsia="標楷體" w:hint="eastAsia"/>
          <w:color w:val="000000" w:themeColor="text1"/>
          <w:sz w:val="28"/>
          <w:szCs w:val="28"/>
        </w:rPr>
        <w:t>111</w:t>
      </w:r>
      <w:proofErr w:type="gramEnd"/>
      <w:r w:rsidR="00D438B8" w:rsidRPr="00A96F7E">
        <w:rPr>
          <w:rFonts w:eastAsia="標楷體" w:hint="eastAsia"/>
          <w:color w:val="000000" w:themeColor="text1"/>
          <w:sz w:val="28"/>
          <w:szCs w:val="28"/>
        </w:rPr>
        <w:t>年度開源節流計畫草案，提請審議。</w:t>
      </w:r>
    </w:p>
    <w:p w:rsidR="00B00BE2" w:rsidRPr="00A96F7E" w:rsidRDefault="00B00BE2" w:rsidP="00DB0FA4">
      <w:pPr>
        <w:snapToGrid w:val="0"/>
        <w:spacing w:line="440" w:lineRule="exact"/>
        <w:ind w:left="1036" w:hangingChars="370" w:hanging="1036"/>
        <w:jc w:val="both"/>
        <w:rPr>
          <w:rFonts w:eastAsia="標楷體"/>
          <w:color w:val="000000" w:themeColor="text1"/>
          <w:sz w:val="28"/>
          <w:szCs w:val="28"/>
        </w:rPr>
      </w:pPr>
      <w:r w:rsidRPr="00A96F7E">
        <w:rPr>
          <w:rFonts w:eastAsia="標楷體"/>
          <w:color w:val="000000" w:themeColor="text1"/>
          <w:sz w:val="28"/>
          <w:szCs w:val="28"/>
        </w:rPr>
        <w:t>執行單位：</w:t>
      </w:r>
      <w:r w:rsidR="00D438B8" w:rsidRPr="00A96F7E">
        <w:rPr>
          <w:rFonts w:eastAsia="標楷體" w:hint="eastAsia"/>
          <w:color w:val="000000" w:themeColor="text1"/>
          <w:sz w:val="28"/>
          <w:szCs w:val="28"/>
        </w:rPr>
        <w:t>秘書室</w:t>
      </w:r>
    </w:p>
    <w:p w:rsidR="00DB0FA4" w:rsidRPr="00A96F7E" w:rsidRDefault="00B00BE2" w:rsidP="00D438B8">
      <w:pPr>
        <w:spacing w:line="440" w:lineRule="exact"/>
        <w:ind w:left="756" w:hangingChars="270" w:hanging="756"/>
        <w:jc w:val="both"/>
        <w:rPr>
          <w:rFonts w:ascii="標楷體" w:eastAsia="標楷體" w:hAnsi="標楷體"/>
          <w:color w:val="000000" w:themeColor="text1"/>
          <w:sz w:val="28"/>
          <w:szCs w:val="28"/>
        </w:rPr>
      </w:pPr>
      <w:r w:rsidRPr="00A96F7E">
        <w:rPr>
          <w:rFonts w:eastAsia="標楷體"/>
          <w:color w:val="000000" w:themeColor="text1"/>
          <w:sz w:val="28"/>
          <w:szCs w:val="28"/>
        </w:rPr>
        <w:t>決議：</w:t>
      </w:r>
      <w:r w:rsidR="00D438B8" w:rsidRPr="00A96F7E">
        <w:rPr>
          <w:rFonts w:ascii="標楷體" w:eastAsia="標楷體" w:hAnsi="標楷體" w:hint="eastAsia"/>
          <w:color w:val="000000" w:themeColor="text1"/>
          <w:sz w:val="28"/>
          <w:szCs w:val="28"/>
        </w:rPr>
        <w:t>照案</w:t>
      </w:r>
      <w:r w:rsidR="00483BC1" w:rsidRPr="00A96F7E">
        <w:rPr>
          <w:rFonts w:ascii="標楷體" w:eastAsia="標楷體" w:hAnsi="標楷體" w:hint="eastAsia"/>
          <w:color w:val="000000" w:themeColor="text1"/>
          <w:sz w:val="28"/>
          <w:szCs w:val="28"/>
        </w:rPr>
        <w:t>通過。</w:t>
      </w:r>
    </w:p>
    <w:p w:rsidR="00B00BE2" w:rsidRPr="00A96F7E" w:rsidRDefault="00B00BE2" w:rsidP="000B6551">
      <w:pPr>
        <w:spacing w:line="440" w:lineRule="exact"/>
        <w:ind w:left="1668" w:hangingChars="595" w:hanging="1668"/>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p>
    <w:p w:rsidR="00872984" w:rsidRPr="00A96F7E" w:rsidRDefault="00872984" w:rsidP="006F1DE9">
      <w:pPr>
        <w:spacing w:line="440" w:lineRule="exact"/>
        <w:ind w:leftChars="478" w:left="1663" w:hangingChars="184" w:hanging="516"/>
        <w:jc w:val="both"/>
        <w:rPr>
          <w:rFonts w:eastAsia="標楷體"/>
          <w:b/>
          <w:color w:val="000000" w:themeColor="text1"/>
          <w:sz w:val="28"/>
          <w:szCs w:val="28"/>
        </w:rPr>
      </w:pPr>
      <w:r w:rsidRPr="00A96F7E">
        <w:rPr>
          <w:rFonts w:eastAsia="標楷體" w:hint="eastAsia"/>
          <w:b/>
          <w:color w:val="000000" w:themeColor="text1"/>
          <w:sz w:val="28"/>
          <w:szCs w:val="28"/>
        </w:rPr>
        <w:t>一、本計畫已於</w:t>
      </w:r>
      <w:r w:rsidRPr="00A96F7E">
        <w:rPr>
          <w:rFonts w:eastAsia="標楷體" w:hint="eastAsia"/>
          <w:b/>
          <w:color w:val="000000" w:themeColor="text1"/>
          <w:sz w:val="28"/>
          <w:szCs w:val="28"/>
        </w:rPr>
        <w:t>110</w:t>
      </w:r>
      <w:r w:rsidRPr="00A96F7E">
        <w:rPr>
          <w:rFonts w:eastAsia="標楷體" w:hint="eastAsia"/>
          <w:b/>
          <w:color w:val="000000" w:themeColor="text1"/>
          <w:sz w:val="28"/>
          <w:szCs w:val="28"/>
        </w:rPr>
        <w:t>年</w:t>
      </w:r>
      <w:r w:rsidRPr="00A96F7E">
        <w:rPr>
          <w:rFonts w:eastAsia="標楷體" w:hint="eastAsia"/>
          <w:b/>
          <w:color w:val="000000" w:themeColor="text1"/>
          <w:sz w:val="28"/>
          <w:szCs w:val="28"/>
        </w:rPr>
        <w:t>11</w:t>
      </w:r>
      <w:r w:rsidRPr="00A96F7E">
        <w:rPr>
          <w:rFonts w:eastAsia="標楷體" w:hint="eastAsia"/>
          <w:b/>
          <w:color w:val="000000" w:themeColor="text1"/>
          <w:sz w:val="28"/>
          <w:szCs w:val="28"/>
        </w:rPr>
        <w:t>月</w:t>
      </w:r>
      <w:r w:rsidRPr="00A96F7E">
        <w:rPr>
          <w:rFonts w:eastAsia="標楷體" w:hint="eastAsia"/>
          <w:b/>
          <w:color w:val="000000" w:themeColor="text1"/>
          <w:sz w:val="28"/>
          <w:szCs w:val="28"/>
        </w:rPr>
        <w:t>23</w:t>
      </w:r>
      <w:r w:rsidRPr="00A96F7E">
        <w:rPr>
          <w:rFonts w:eastAsia="標楷體" w:hint="eastAsia"/>
          <w:b/>
          <w:color w:val="000000" w:themeColor="text1"/>
          <w:sz w:val="28"/>
          <w:szCs w:val="28"/>
        </w:rPr>
        <w:t>日通知校內各一級行政單位、學院及校級附屬中心轉知所屬配合辦理，並公告於秘書室網頁開源節流項下周知。</w:t>
      </w:r>
    </w:p>
    <w:p w:rsidR="00872984" w:rsidRPr="00A96F7E" w:rsidRDefault="00872984" w:rsidP="006F1DE9">
      <w:pPr>
        <w:spacing w:line="440" w:lineRule="exact"/>
        <w:ind w:leftChars="478" w:left="1663" w:hangingChars="184" w:hanging="516"/>
        <w:jc w:val="both"/>
        <w:rPr>
          <w:rFonts w:eastAsia="標楷體"/>
          <w:b/>
          <w:color w:val="000000" w:themeColor="text1"/>
          <w:sz w:val="28"/>
          <w:szCs w:val="28"/>
        </w:rPr>
      </w:pPr>
      <w:r w:rsidRPr="00A96F7E">
        <w:rPr>
          <w:rFonts w:eastAsia="標楷體" w:hint="eastAsia"/>
          <w:b/>
          <w:color w:val="000000" w:themeColor="text1"/>
          <w:sz w:val="28"/>
          <w:szCs w:val="28"/>
        </w:rPr>
        <w:t>二、</w:t>
      </w:r>
      <w:r w:rsidRPr="00A96F7E">
        <w:rPr>
          <w:rFonts w:eastAsia="標楷體"/>
          <w:b/>
          <w:color w:val="000000" w:themeColor="text1"/>
          <w:sz w:val="28"/>
          <w:szCs w:val="28"/>
        </w:rPr>
        <w:t>請各相關單位依本計畫內容推動</w:t>
      </w:r>
      <w:r w:rsidRPr="00A96F7E">
        <w:rPr>
          <w:rFonts w:eastAsia="標楷體"/>
          <w:b/>
          <w:color w:val="000000" w:themeColor="text1"/>
          <w:sz w:val="28"/>
          <w:szCs w:val="28"/>
        </w:rPr>
        <w:t>111</w:t>
      </w:r>
      <w:r w:rsidRPr="00A96F7E">
        <w:rPr>
          <w:rFonts w:eastAsia="標楷體"/>
          <w:b/>
          <w:color w:val="000000" w:themeColor="text1"/>
          <w:sz w:val="28"/>
          <w:szCs w:val="28"/>
        </w:rPr>
        <w:t>年各項開源節流措施，於</w:t>
      </w:r>
      <w:r w:rsidRPr="00A96F7E">
        <w:rPr>
          <w:rFonts w:eastAsia="標楷體"/>
          <w:b/>
          <w:color w:val="000000" w:themeColor="text1"/>
          <w:sz w:val="28"/>
          <w:szCs w:val="28"/>
        </w:rPr>
        <w:t>112</w:t>
      </w:r>
      <w:r w:rsidRPr="00A96F7E">
        <w:rPr>
          <w:rFonts w:eastAsia="標楷體"/>
          <w:b/>
          <w:color w:val="000000" w:themeColor="text1"/>
          <w:sz w:val="28"/>
          <w:szCs w:val="28"/>
        </w:rPr>
        <w:t>年</w:t>
      </w:r>
      <w:r w:rsidRPr="00A96F7E">
        <w:rPr>
          <w:rFonts w:eastAsia="標楷體"/>
          <w:b/>
          <w:color w:val="000000" w:themeColor="text1"/>
          <w:sz w:val="28"/>
          <w:szCs w:val="28"/>
        </w:rPr>
        <w:t>1</w:t>
      </w:r>
      <w:r w:rsidRPr="00A96F7E">
        <w:rPr>
          <w:rFonts w:eastAsia="標楷體"/>
          <w:b/>
          <w:color w:val="000000" w:themeColor="text1"/>
          <w:sz w:val="28"/>
          <w:szCs w:val="28"/>
        </w:rPr>
        <w:t>月底前填報執行成果，</w:t>
      </w:r>
      <w:proofErr w:type="gramStart"/>
      <w:r w:rsidRPr="00A96F7E">
        <w:rPr>
          <w:rFonts w:eastAsia="標楷體"/>
          <w:b/>
          <w:color w:val="000000" w:themeColor="text1"/>
          <w:sz w:val="28"/>
          <w:szCs w:val="28"/>
        </w:rPr>
        <w:t>俟</w:t>
      </w:r>
      <w:proofErr w:type="gramEnd"/>
      <w:r w:rsidRPr="00A96F7E">
        <w:rPr>
          <w:rFonts w:eastAsia="標楷體"/>
          <w:b/>
          <w:color w:val="000000" w:themeColor="text1"/>
          <w:sz w:val="28"/>
          <w:szCs w:val="28"/>
        </w:rPr>
        <w:t>彙整陳核後提校務基金管理委員會報告後公告。</w:t>
      </w:r>
    </w:p>
    <w:p w:rsidR="00373976" w:rsidRPr="00A96F7E" w:rsidRDefault="00A94B66" w:rsidP="00483BC1">
      <w:pPr>
        <w:snapToGrid w:val="0"/>
        <w:spacing w:beforeLines="50" w:before="299" w:line="440" w:lineRule="exact"/>
        <w:ind w:left="1120" w:hangingChars="400" w:hanging="1120"/>
        <w:jc w:val="both"/>
        <w:rPr>
          <w:rFonts w:eastAsia="標楷體"/>
          <w:color w:val="000000" w:themeColor="text1"/>
          <w:sz w:val="28"/>
          <w:szCs w:val="28"/>
        </w:rPr>
      </w:pPr>
      <w:r w:rsidRPr="00A96F7E">
        <w:rPr>
          <w:rFonts w:eastAsia="標楷體"/>
          <w:color w:val="000000" w:themeColor="text1"/>
          <w:sz w:val="28"/>
          <w:szCs w:val="28"/>
        </w:rPr>
        <w:t>提案</w:t>
      </w:r>
      <w:r w:rsidR="00B00BE2" w:rsidRPr="00A96F7E">
        <w:rPr>
          <w:rFonts w:eastAsia="標楷體" w:hint="eastAsia"/>
          <w:color w:val="000000" w:themeColor="text1"/>
          <w:sz w:val="28"/>
          <w:szCs w:val="28"/>
        </w:rPr>
        <w:t>四</w:t>
      </w:r>
      <w:r w:rsidR="008A02BB" w:rsidRPr="00A96F7E">
        <w:rPr>
          <w:rFonts w:eastAsia="標楷體"/>
          <w:color w:val="000000" w:themeColor="text1"/>
          <w:sz w:val="28"/>
          <w:szCs w:val="28"/>
        </w:rPr>
        <w:t>：</w:t>
      </w:r>
      <w:r w:rsidR="00D438B8" w:rsidRPr="00A96F7E">
        <w:rPr>
          <w:rFonts w:eastAsia="標楷體" w:hint="eastAsia"/>
          <w:color w:val="000000" w:themeColor="text1"/>
          <w:sz w:val="28"/>
          <w:szCs w:val="28"/>
        </w:rPr>
        <w:t>有關「國立嘉義大學講座設置辦法」修正案，提請審議。</w:t>
      </w:r>
    </w:p>
    <w:p w:rsidR="00DB0FA4" w:rsidRPr="00A96F7E" w:rsidRDefault="00A94B66" w:rsidP="00DB0FA4">
      <w:pPr>
        <w:snapToGrid w:val="0"/>
        <w:spacing w:line="440" w:lineRule="exact"/>
        <w:ind w:left="1036" w:hangingChars="370" w:hanging="1036"/>
        <w:jc w:val="both"/>
        <w:rPr>
          <w:rFonts w:eastAsia="標楷體"/>
          <w:color w:val="000000" w:themeColor="text1"/>
          <w:sz w:val="28"/>
          <w:szCs w:val="28"/>
        </w:rPr>
      </w:pPr>
      <w:r w:rsidRPr="00A96F7E">
        <w:rPr>
          <w:rFonts w:eastAsia="標楷體"/>
          <w:color w:val="000000" w:themeColor="text1"/>
          <w:sz w:val="28"/>
          <w:szCs w:val="28"/>
        </w:rPr>
        <w:t>執行單位：</w:t>
      </w:r>
      <w:r w:rsidR="00D438B8" w:rsidRPr="00A96F7E">
        <w:rPr>
          <w:rFonts w:eastAsia="標楷體" w:hint="eastAsia"/>
          <w:color w:val="000000" w:themeColor="text1"/>
          <w:sz w:val="28"/>
          <w:szCs w:val="28"/>
        </w:rPr>
        <w:t>人事室</w:t>
      </w:r>
    </w:p>
    <w:p w:rsidR="00D438B8" w:rsidRPr="00A96F7E" w:rsidRDefault="00A94B66" w:rsidP="00D438B8">
      <w:pPr>
        <w:spacing w:line="440" w:lineRule="exact"/>
        <w:ind w:left="784" w:hangingChars="280" w:hanging="784"/>
        <w:jc w:val="both"/>
        <w:rPr>
          <w:rFonts w:eastAsia="標楷體"/>
          <w:color w:val="000000" w:themeColor="text1"/>
          <w:sz w:val="28"/>
          <w:szCs w:val="28"/>
        </w:rPr>
      </w:pPr>
      <w:r w:rsidRPr="00A96F7E">
        <w:rPr>
          <w:rFonts w:eastAsia="標楷體"/>
          <w:color w:val="000000" w:themeColor="text1"/>
          <w:sz w:val="28"/>
          <w:szCs w:val="28"/>
        </w:rPr>
        <w:t>決議：</w:t>
      </w:r>
      <w:r w:rsidR="00D438B8" w:rsidRPr="00A96F7E">
        <w:rPr>
          <w:rFonts w:eastAsia="標楷體" w:hint="eastAsia"/>
          <w:color w:val="000000" w:themeColor="text1"/>
          <w:sz w:val="28"/>
          <w:szCs w:val="28"/>
        </w:rPr>
        <w:t>照案通過，並請人事室將相關申請要件</w:t>
      </w:r>
      <w:proofErr w:type="gramStart"/>
      <w:r w:rsidR="00D438B8" w:rsidRPr="00A96F7E">
        <w:rPr>
          <w:rFonts w:eastAsia="標楷體" w:hint="eastAsia"/>
          <w:color w:val="000000" w:themeColor="text1"/>
          <w:sz w:val="28"/>
          <w:szCs w:val="28"/>
        </w:rPr>
        <w:t>（</w:t>
      </w:r>
      <w:proofErr w:type="gramEnd"/>
      <w:r w:rsidR="00D438B8" w:rsidRPr="00A96F7E">
        <w:rPr>
          <w:rFonts w:eastAsia="標楷體" w:hint="eastAsia"/>
          <w:color w:val="000000" w:themeColor="text1"/>
          <w:sz w:val="28"/>
          <w:szCs w:val="28"/>
        </w:rPr>
        <w:t>如：各單位自籌財源等</w:t>
      </w:r>
      <w:proofErr w:type="gramStart"/>
      <w:r w:rsidR="00D438B8" w:rsidRPr="00A96F7E">
        <w:rPr>
          <w:rFonts w:eastAsia="標楷體" w:hint="eastAsia"/>
          <w:color w:val="000000" w:themeColor="text1"/>
          <w:sz w:val="28"/>
          <w:szCs w:val="28"/>
        </w:rPr>
        <w:t>）</w:t>
      </w:r>
      <w:proofErr w:type="gramEnd"/>
      <w:r w:rsidR="00D438B8" w:rsidRPr="00A96F7E">
        <w:rPr>
          <w:rFonts w:eastAsia="標楷體" w:hint="eastAsia"/>
          <w:color w:val="000000" w:themeColor="text1"/>
          <w:sz w:val="28"/>
          <w:szCs w:val="28"/>
        </w:rPr>
        <w:t>納入申請表中，以利申請與審核。</w:t>
      </w:r>
    </w:p>
    <w:p w:rsidR="00B00BE2" w:rsidRPr="00A96F7E" w:rsidRDefault="00A94B66" w:rsidP="0053019A">
      <w:pPr>
        <w:spacing w:line="440" w:lineRule="exact"/>
        <w:ind w:left="1682" w:hangingChars="600" w:hanging="168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597170" w:rsidRPr="00A96F7E">
        <w:rPr>
          <w:rFonts w:eastAsia="標楷體" w:hint="eastAsia"/>
          <w:b/>
          <w:color w:val="000000" w:themeColor="text1"/>
          <w:sz w:val="28"/>
          <w:szCs w:val="28"/>
        </w:rPr>
        <w:t>本辦法業經本校</w:t>
      </w:r>
      <w:r w:rsidR="00597170" w:rsidRPr="00A96F7E">
        <w:rPr>
          <w:rFonts w:eastAsia="標楷體" w:hint="eastAsia"/>
          <w:b/>
          <w:color w:val="000000" w:themeColor="text1"/>
          <w:sz w:val="28"/>
          <w:szCs w:val="28"/>
        </w:rPr>
        <w:t>110</w:t>
      </w:r>
      <w:r w:rsidR="00597170" w:rsidRPr="00A96F7E">
        <w:rPr>
          <w:rFonts w:eastAsia="標楷體" w:hint="eastAsia"/>
          <w:b/>
          <w:color w:val="000000" w:themeColor="text1"/>
          <w:sz w:val="28"/>
          <w:szCs w:val="28"/>
        </w:rPr>
        <w:t>年</w:t>
      </w:r>
      <w:r w:rsidR="00597170" w:rsidRPr="00A96F7E">
        <w:rPr>
          <w:rFonts w:eastAsia="標楷體" w:hint="eastAsia"/>
          <w:b/>
          <w:color w:val="000000" w:themeColor="text1"/>
          <w:sz w:val="28"/>
          <w:szCs w:val="28"/>
        </w:rPr>
        <w:t>12</w:t>
      </w:r>
      <w:r w:rsidR="00597170" w:rsidRPr="00A96F7E">
        <w:rPr>
          <w:rFonts w:eastAsia="標楷體" w:hint="eastAsia"/>
          <w:b/>
          <w:color w:val="000000" w:themeColor="text1"/>
          <w:sz w:val="28"/>
          <w:szCs w:val="28"/>
        </w:rPr>
        <w:t>月</w:t>
      </w:r>
      <w:r w:rsidR="00597170" w:rsidRPr="00A96F7E">
        <w:rPr>
          <w:rFonts w:eastAsia="標楷體" w:hint="eastAsia"/>
          <w:b/>
          <w:color w:val="000000" w:themeColor="text1"/>
          <w:sz w:val="28"/>
          <w:szCs w:val="28"/>
        </w:rPr>
        <w:t>14</w:t>
      </w:r>
      <w:r w:rsidR="00597170" w:rsidRPr="00A96F7E">
        <w:rPr>
          <w:rFonts w:eastAsia="標楷體" w:hint="eastAsia"/>
          <w:b/>
          <w:color w:val="000000" w:themeColor="text1"/>
          <w:sz w:val="28"/>
          <w:szCs w:val="28"/>
        </w:rPr>
        <w:t>日</w:t>
      </w:r>
      <w:r w:rsidR="00597170" w:rsidRPr="00A96F7E">
        <w:rPr>
          <w:rFonts w:eastAsia="標楷體" w:hint="eastAsia"/>
          <w:b/>
          <w:color w:val="000000" w:themeColor="text1"/>
          <w:sz w:val="28"/>
          <w:szCs w:val="28"/>
        </w:rPr>
        <w:t>110</w:t>
      </w:r>
      <w:r w:rsidR="00597170" w:rsidRPr="00A96F7E">
        <w:rPr>
          <w:rFonts w:eastAsia="標楷體" w:hint="eastAsia"/>
          <w:b/>
          <w:color w:val="000000" w:themeColor="text1"/>
          <w:sz w:val="28"/>
          <w:szCs w:val="28"/>
        </w:rPr>
        <w:t>學年度第</w:t>
      </w:r>
      <w:r w:rsidR="00597170" w:rsidRPr="00A96F7E">
        <w:rPr>
          <w:rFonts w:eastAsia="標楷體" w:hint="eastAsia"/>
          <w:b/>
          <w:color w:val="000000" w:themeColor="text1"/>
          <w:sz w:val="28"/>
          <w:szCs w:val="28"/>
        </w:rPr>
        <w:t>1</w:t>
      </w:r>
      <w:r w:rsidR="00597170" w:rsidRPr="00A96F7E">
        <w:rPr>
          <w:rFonts w:eastAsia="標楷體" w:hint="eastAsia"/>
          <w:b/>
          <w:color w:val="000000" w:themeColor="text1"/>
          <w:sz w:val="28"/>
          <w:szCs w:val="28"/>
        </w:rPr>
        <w:t>學期第</w:t>
      </w:r>
      <w:r w:rsidR="00597170" w:rsidRPr="00A96F7E">
        <w:rPr>
          <w:rFonts w:eastAsia="標楷體" w:hint="eastAsia"/>
          <w:b/>
          <w:color w:val="000000" w:themeColor="text1"/>
          <w:sz w:val="28"/>
          <w:szCs w:val="28"/>
        </w:rPr>
        <w:t>2</w:t>
      </w:r>
      <w:r w:rsidR="00597170" w:rsidRPr="00A96F7E">
        <w:rPr>
          <w:rFonts w:eastAsia="標楷體" w:hint="eastAsia"/>
          <w:b/>
          <w:color w:val="000000" w:themeColor="text1"/>
          <w:sz w:val="28"/>
          <w:szCs w:val="28"/>
        </w:rPr>
        <w:t>次校務會議審議通過，於</w:t>
      </w:r>
      <w:r w:rsidR="00597170" w:rsidRPr="00A96F7E">
        <w:rPr>
          <w:rFonts w:eastAsia="標楷體" w:hint="eastAsia"/>
          <w:b/>
          <w:color w:val="000000" w:themeColor="text1"/>
          <w:sz w:val="28"/>
          <w:szCs w:val="28"/>
        </w:rPr>
        <w:t>110</w:t>
      </w:r>
      <w:r w:rsidR="00597170" w:rsidRPr="00A96F7E">
        <w:rPr>
          <w:rFonts w:eastAsia="標楷體" w:hint="eastAsia"/>
          <w:b/>
          <w:color w:val="000000" w:themeColor="text1"/>
          <w:sz w:val="28"/>
          <w:szCs w:val="28"/>
        </w:rPr>
        <w:t>年</w:t>
      </w:r>
      <w:r w:rsidR="00597170" w:rsidRPr="00A96F7E">
        <w:rPr>
          <w:rFonts w:eastAsia="標楷體" w:hint="eastAsia"/>
          <w:b/>
          <w:color w:val="000000" w:themeColor="text1"/>
          <w:sz w:val="28"/>
          <w:szCs w:val="28"/>
        </w:rPr>
        <w:t>12</w:t>
      </w:r>
      <w:r w:rsidR="00597170" w:rsidRPr="00A96F7E">
        <w:rPr>
          <w:rFonts w:eastAsia="標楷體" w:hint="eastAsia"/>
          <w:b/>
          <w:color w:val="000000" w:themeColor="text1"/>
          <w:sz w:val="28"/>
          <w:szCs w:val="28"/>
        </w:rPr>
        <w:t>月</w:t>
      </w:r>
      <w:r w:rsidR="00597170" w:rsidRPr="00A96F7E">
        <w:rPr>
          <w:rFonts w:eastAsia="標楷體" w:hint="eastAsia"/>
          <w:b/>
          <w:color w:val="000000" w:themeColor="text1"/>
          <w:sz w:val="28"/>
          <w:szCs w:val="28"/>
        </w:rPr>
        <w:t>24</w:t>
      </w:r>
      <w:r w:rsidR="00597170" w:rsidRPr="00A96F7E">
        <w:rPr>
          <w:rFonts w:eastAsia="標楷體" w:hint="eastAsia"/>
          <w:b/>
          <w:color w:val="000000" w:themeColor="text1"/>
          <w:sz w:val="28"/>
          <w:szCs w:val="28"/>
        </w:rPr>
        <w:t>日公告於人事室網頁、並以嘉大人字第</w:t>
      </w:r>
      <w:r w:rsidR="00597170" w:rsidRPr="00A96F7E">
        <w:rPr>
          <w:rFonts w:eastAsia="標楷體" w:hint="eastAsia"/>
          <w:b/>
          <w:color w:val="000000" w:themeColor="text1"/>
          <w:sz w:val="28"/>
          <w:szCs w:val="28"/>
        </w:rPr>
        <w:t>1109006069</w:t>
      </w:r>
      <w:r w:rsidR="00597170" w:rsidRPr="00A96F7E">
        <w:rPr>
          <w:rFonts w:eastAsia="標楷體" w:hint="eastAsia"/>
          <w:b/>
          <w:color w:val="000000" w:themeColor="text1"/>
          <w:sz w:val="28"/>
          <w:szCs w:val="28"/>
        </w:rPr>
        <w:t>號函知各單位。</w:t>
      </w:r>
      <w:r w:rsidR="00D438B8" w:rsidRPr="00A96F7E">
        <w:rPr>
          <w:rFonts w:eastAsia="標楷體"/>
          <w:b/>
          <w:color w:val="000000" w:themeColor="text1"/>
          <w:sz w:val="28"/>
          <w:szCs w:val="28"/>
        </w:rPr>
        <w:t xml:space="preserve"> </w:t>
      </w:r>
    </w:p>
    <w:p w:rsidR="00D438B8" w:rsidRPr="00A96F7E" w:rsidRDefault="00E22559" w:rsidP="00D438B8">
      <w:pPr>
        <w:spacing w:beforeLines="50" w:before="299"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提案五：</w:t>
      </w:r>
      <w:r w:rsidR="00D438B8" w:rsidRPr="00A96F7E">
        <w:rPr>
          <w:rFonts w:eastAsia="標楷體" w:hint="eastAsia"/>
          <w:color w:val="000000" w:themeColor="text1"/>
          <w:sz w:val="28"/>
          <w:szCs w:val="28"/>
        </w:rPr>
        <w:t>有關「本校</w:t>
      </w:r>
      <w:r w:rsidR="00D438B8" w:rsidRPr="00A96F7E">
        <w:rPr>
          <w:rFonts w:eastAsia="標楷體" w:hint="eastAsia"/>
          <w:color w:val="000000" w:themeColor="text1"/>
          <w:sz w:val="28"/>
          <w:szCs w:val="28"/>
        </w:rPr>
        <w:t>KANO</w:t>
      </w:r>
      <w:r w:rsidR="00D438B8" w:rsidRPr="00A96F7E">
        <w:rPr>
          <w:rFonts w:eastAsia="標楷體" w:hint="eastAsia"/>
          <w:color w:val="000000" w:themeColor="text1"/>
          <w:sz w:val="28"/>
          <w:szCs w:val="28"/>
        </w:rPr>
        <w:t>棒球基金實施要點」修正案，提請審議。</w:t>
      </w:r>
    </w:p>
    <w:p w:rsidR="00DB0FA4" w:rsidRPr="00A96F7E" w:rsidRDefault="00E22559" w:rsidP="001A4680">
      <w:pPr>
        <w:spacing w:line="440" w:lineRule="exact"/>
        <w:ind w:left="1635" w:hangingChars="584" w:hanging="1635"/>
        <w:jc w:val="both"/>
        <w:rPr>
          <w:rFonts w:eastAsia="標楷體"/>
          <w:color w:val="000000" w:themeColor="text1"/>
          <w:sz w:val="28"/>
          <w:szCs w:val="28"/>
        </w:rPr>
      </w:pPr>
      <w:r w:rsidRPr="00A96F7E">
        <w:rPr>
          <w:rFonts w:eastAsia="標楷體"/>
          <w:color w:val="000000" w:themeColor="text1"/>
          <w:sz w:val="28"/>
          <w:szCs w:val="28"/>
        </w:rPr>
        <w:t>執行單位：</w:t>
      </w:r>
      <w:r w:rsidR="00D438B8" w:rsidRPr="00A96F7E">
        <w:rPr>
          <w:rFonts w:eastAsia="標楷體" w:hint="eastAsia"/>
          <w:color w:val="000000" w:themeColor="text1"/>
          <w:sz w:val="28"/>
          <w:szCs w:val="28"/>
        </w:rPr>
        <w:t>體育室</w:t>
      </w:r>
    </w:p>
    <w:p w:rsidR="00D438B8" w:rsidRPr="00A96F7E" w:rsidRDefault="00373976" w:rsidP="00D438B8">
      <w:pPr>
        <w:spacing w:line="440" w:lineRule="exact"/>
        <w:ind w:left="826" w:hangingChars="295" w:hanging="826"/>
        <w:jc w:val="both"/>
        <w:rPr>
          <w:rFonts w:eastAsia="標楷體"/>
          <w:color w:val="000000" w:themeColor="text1"/>
          <w:sz w:val="28"/>
          <w:szCs w:val="28"/>
        </w:rPr>
      </w:pPr>
      <w:r w:rsidRPr="00A96F7E">
        <w:rPr>
          <w:rFonts w:eastAsia="標楷體"/>
          <w:color w:val="000000" w:themeColor="text1"/>
          <w:sz w:val="28"/>
          <w:szCs w:val="28"/>
        </w:rPr>
        <w:t>決議：</w:t>
      </w:r>
      <w:r w:rsidR="00D438B8" w:rsidRPr="00A96F7E">
        <w:rPr>
          <w:rFonts w:eastAsia="標楷體" w:hint="eastAsia"/>
          <w:color w:val="000000" w:themeColor="text1"/>
          <w:sz w:val="28"/>
          <w:szCs w:val="28"/>
        </w:rPr>
        <w:t>修正通過，修正如下</w:t>
      </w:r>
      <w:r w:rsidR="00D438B8" w:rsidRPr="00A96F7E">
        <w:rPr>
          <w:rFonts w:eastAsia="標楷體" w:hint="eastAsia"/>
          <w:color w:val="000000" w:themeColor="text1"/>
          <w:sz w:val="28"/>
          <w:szCs w:val="28"/>
        </w:rPr>
        <w:t>:</w:t>
      </w:r>
    </w:p>
    <w:p w:rsidR="00D438B8" w:rsidRPr="00A96F7E" w:rsidRDefault="00D438B8" w:rsidP="00D438B8">
      <w:pPr>
        <w:spacing w:line="440" w:lineRule="exact"/>
        <w:ind w:leftChars="128" w:left="839" w:hangingChars="190" w:hanging="532"/>
        <w:jc w:val="both"/>
        <w:rPr>
          <w:rFonts w:eastAsia="標楷體"/>
          <w:color w:val="000000" w:themeColor="text1"/>
          <w:sz w:val="28"/>
          <w:szCs w:val="28"/>
        </w:rPr>
      </w:pPr>
      <w:r w:rsidRPr="00A96F7E">
        <w:rPr>
          <w:rFonts w:eastAsia="標楷體" w:hint="eastAsia"/>
          <w:color w:val="000000" w:themeColor="text1"/>
          <w:sz w:val="28"/>
          <w:szCs w:val="28"/>
        </w:rPr>
        <w:t>一、請主計室將</w:t>
      </w:r>
      <w:r w:rsidRPr="00A96F7E">
        <w:rPr>
          <w:rFonts w:eastAsia="標楷體" w:hint="eastAsia"/>
          <w:color w:val="000000" w:themeColor="text1"/>
          <w:sz w:val="28"/>
          <w:szCs w:val="28"/>
        </w:rPr>
        <w:t>KANO</w:t>
      </w:r>
      <w:r w:rsidRPr="00A96F7E">
        <w:rPr>
          <w:rFonts w:eastAsia="標楷體" w:hint="eastAsia"/>
          <w:color w:val="000000" w:themeColor="text1"/>
          <w:sz w:val="28"/>
          <w:szCs w:val="28"/>
        </w:rPr>
        <w:t>棒球基金會計系統帳號權限開放給體育室，爾後並由體育室授權給棒球隊辦理經費核銷事宜。</w:t>
      </w:r>
    </w:p>
    <w:p w:rsidR="00D438B8" w:rsidRPr="00A96F7E" w:rsidRDefault="00D438B8" w:rsidP="00D438B8">
      <w:pPr>
        <w:spacing w:line="440" w:lineRule="exact"/>
        <w:ind w:leftChars="128" w:left="839" w:hangingChars="190" w:hanging="532"/>
        <w:jc w:val="both"/>
        <w:rPr>
          <w:rFonts w:eastAsia="標楷體"/>
          <w:color w:val="000000" w:themeColor="text1"/>
          <w:sz w:val="28"/>
          <w:szCs w:val="28"/>
        </w:rPr>
      </w:pPr>
      <w:r w:rsidRPr="00A96F7E">
        <w:rPr>
          <w:rFonts w:eastAsia="標楷體" w:hint="eastAsia"/>
          <w:color w:val="000000" w:themeColor="text1"/>
          <w:sz w:val="28"/>
          <w:szCs w:val="28"/>
        </w:rPr>
        <w:t>二、修正規定第</w:t>
      </w:r>
      <w:r w:rsidRPr="00A96F7E">
        <w:rPr>
          <w:rFonts w:eastAsia="標楷體" w:hint="eastAsia"/>
          <w:color w:val="000000" w:themeColor="text1"/>
          <w:sz w:val="28"/>
          <w:szCs w:val="28"/>
        </w:rPr>
        <w:t>3</w:t>
      </w:r>
      <w:r w:rsidRPr="00A96F7E">
        <w:rPr>
          <w:rFonts w:eastAsia="標楷體" w:hint="eastAsia"/>
          <w:color w:val="000000" w:themeColor="text1"/>
          <w:sz w:val="28"/>
          <w:szCs w:val="28"/>
        </w:rPr>
        <w:t>點</w:t>
      </w:r>
      <w:r w:rsidRPr="00A96F7E">
        <w:rPr>
          <w:rFonts w:eastAsia="標楷體" w:hint="eastAsia"/>
          <w:color w:val="000000" w:themeColor="text1"/>
          <w:sz w:val="28"/>
          <w:szCs w:val="28"/>
        </w:rPr>
        <w:t>:</w:t>
      </w:r>
      <w:r w:rsidRPr="00A96F7E">
        <w:rPr>
          <w:rFonts w:eastAsia="標楷體" w:hint="eastAsia"/>
          <w:color w:val="000000" w:themeColor="text1"/>
          <w:sz w:val="28"/>
          <w:szCs w:val="28"/>
        </w:rPr>
        <w:t>「本委員會每半年至少召開會議一次…。」修正為</w:t>
      </w:r>
      <w:r w:rsidRPr="00A96F7E">
        <w:rPr>
          <w:rFonts w:eastAsia="標楷體" w:hint="eastAsia"/>
          <w:color w:val="000000" w:themeColor="text1"/>
          <w:sz w:val="28"/>
          <w:szCs w:val="28"/>
        </w:rPr>
        <w:t>:</w:t>
      </w:r>
      <w:r w:rsidRPr="00A96F7E">
        <w:rPr>
          <w:rFonts w:eastAsia="標楷體" w:hint="eastAsia"/>
          <w:color w:val="000000" w:themeColor="text1"/>
          <w:sz w:val="28"/>
          <w:szCs w:val="28"/>
        </w:rPr>
        <w:t>「本委員會每學期至少召開會議一次…。」。</w:t>
      </w:r>
    </w:p>
    <w:p w:rsidR="00D438B8" w:rsidRPr="00A96F7E" w:rsidRDefault="00D438B8" w:rsidP="00D438B8">
      <w:pPr>
        <w:spacing w:line="440" w:lineRule="exact"/>
        <w:ind w:leftChars="128" w:left="839" w:hangingChars="190" w:hanging="532"/>
        <w:jc w:val="both"/>
        <w:rPr>
          <w:rFonts w:eastAsia="標楷體"/>
          <w:color w:val="000000" w:themeColor="text1"/>
          <w:sz w:val="28"/>
          <w:szCs w:val="28"/>
        </w:rPr>
      </w:pPr>
      <w:r w:rsidRPr="00A96F7E">
        <w:rPr>
          <w:rFonts w:eastAsia="標楷體" w:hint="eastAsia"/>
          <w:color w:val="000000" w:themeColor="text1"/>
          <w:sz w:val="28"/>
          <w:szCs w:val="28"/>
        </w:rPr>
        <w:t>三、修正規定第</w:t>
      </w:r>
      <w:r w:rsidRPr="00A96F7E">
        <w:rPr>
          <w:rFonts w:eastAsia="標楷體" w:hint="eastAsia"/>
          <w:color w:val="000000" w:themeColor="text1"/>
          <w:sz w:val="28"/>
          <w:szCs w:val="28"/>
        </w:rPr>
        <w:t>6</w:t>
      </w:r>
      <w:r w:rsidRPr="00A96F7E">
        <w:rPr>
          <w:rFonts w:eastAsia="標楷體" w:hint="eastAsia"/>
          <w:color w:val="000000" w:themeColor="text1"/>
          <w:sz w:val="28"/>
          <w:szCs w:val="28"/>
        </w:rPr>
        <w:t>點第</w:t>
      </w:r>
      <w:r w:rsidRPr="00A96F7E">
        <w:rPr>
          <w:rFonts w:eastAsia="標楷體" w:hint="eastAsia"/>
          <w:color w:val="000000" w:themeColor="text1"/>
          <w:sz w:val="28"/>
          <w:szCs w:val="28"/>
        </w:rPr>
        <w:t>1</w:t>
      </w:r>
      <w:r w:rsidRPr="00A96F7E">
        <w:rPr>
          <w:rFonts w:eastAsia="標楷體" w:hint="eastAsia"/>
          <w:color w:val="000000" w:themeColor="text1"/>
          <w:sz w:val="28"/>
          <w:szCs w:val="28"/>
        </w:rPr>
        <w:t>項第</w:t>
      </w:r>
      <w:r w:rsidRPr="00A96F7E">
        <w:rPr>
          <w:rFonts w:eastAsia="標楷體" w:hint="eastAsia"/>
          <w:color w:val="000000" w:themeColor="text1"/>
          <w:sz w:val="28"/>
          <w:szCs w:val="28"/>
        </w:rPr>
        <w:t>8</w:t>
      </w:r>
      <w:r w:rsidRPr="00A96F7E">
        <w:rPr>
          <w:rFonts w:eastAsia="標楷體" w:hint="eastAsia"/>
          <w:color w:val="000000" w:themeColor="text1"/>
          <w:sz w:val="28"/>
          <w:szCs w:val="28"/>
        </w:rPr>
        <w:t>款：「學生競賽獎勵費用。」予以刪除。</w:t>
      </w:r>
    </w:p>
    <w:p w:rsidR="00373976" w:rsidRPr="00A96F7E" w:rsidRDefault="00E22559" w:rsidP="00D438B8">
      <w:pPr>
        <w:spacing w:line="440" w:lineRule="exact"/>
        <w:ind w:leftChars="18" w:left="842" w:hangingChars="285" w:hanging="799"/>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p>
    <w:p w:rsidR="00411E5B" w:rsidRPr="00A96F7E" w:rsidRDefault="00411E5B" w:rsidP="008C1ECB">
      <w:pPr>
        <w:spacing w:line="440" w:lineRule="exact"/>
        <w:ind w:leftChars="477" w:left="1708" w:hangingChars="201" w:hanging="563"/>
        <w:jc w:val="both"/>
        <w:rPr>
          <w:rFonts w:eastAsia="標楷體"/>
          <w:b/>
          <w:color w:val="000000" w:themeColor="text1"/>
          <w:sz w:val="28"/>
          <w:szCs w:val="28"/>
        </w:rPr>
      </w:pPr>
      <w:r w:rsidRPr="00A96F7E">
        <w:rPr>
          <w:rFonts w:eastAsia="標楷體" w:hint="eastAsia"/>
          <w:b/>
          <w:color w:val="000000" w:themeColor="text1"/>
          <w:sz w:val="28"/>
          <w:szCs w:val="28"/>
        </w:rPr>
        <w:t>一、</w:t>
      </w:r>
      <w:r w:rsidR="008C1ECB" w:rsidRPr="00A96F7E">
        <w:rPr>
          <w:rFonts w:eastAsia="標楷體" w:hint="eastAsia"/>
          <w:b/>
          <w:color w:val="000000" w:themeColor="text1"/>
          <w:sz w:val="28"/>
          <w:szCs w:val="28"/>
        </w:rPr>
        <w:t>KANO</w:t>
      </w:r>
      <w:r w:rsidR="008C1ECB" w:rsidRPr="00A96F7E">
        <w:rPr>
          <w:rFonts w:eastAsia="標楷體" w:hint="eastAsia"/>
          <w:b/>
          <w:color w:val="000000" w:themeColor="text1"/>
          <w:sz w:val="28"/>
          <w:szCs w:val="28"/>
        </w:rPr>
        <w:t>棒球基金會計系統帳號權限已開放予體育室，並於</w:t>
      </w:r>
      <w:r w:rsidR="008C1ECB" w:rsidRPr="00A96F7E">
        <w:rPr>
          <w:rFonts w:eastAsia="標楷體" w:hint="eastAsia"/>
          <w:b/>
          <w:color w:val="000000" w:themeColor="text1"/>
          <w:sz w:val="28"/>
          <w:szCs w:val="28"/>
        </w:rPr>
        <w:t>111</w:t>
      </w:r>
      <w:r w:rsidR="008C1ECB" w:rsidRPr="00A96F7E">
        <w:rPr>
          <w:rFonts w:eastAsia="標楷體" w:hint="eastAsia"/>
          <w:b/>
          <w:color w:val="000000" w:themeColor="text1"/>
          <w:sz w:val="28"/>
          <w:szCs w:val="28"/>
        </w:rPr>
        <w:t>年</w:t>
      </w:r>
      <w:r w:rsidR="008C1ECB" w:rsidRPr="00A96F7E">
        <w:rPr>
          <w:rFonts w:eastAsia="標楷體" w:hint="eastAsia"/>
          <w:b/>
          <w:color w:val="000000" w:themeColor="text1"/>
          <w:sz w:val="28"/>
          <w:szCs w:val="28"/>
        </w:rPr>
        <w:lastRenderedPageBreak/>
        <w:t>2</w:t>
      </w:r>
      <w:r w:rsidR="008C1ECB" w:rsidRPr="00A96F7E">
        <w:rPr>
          <w:rFonts w:eastAsia="標楷體" w:hint="eastAsia"/>
          <w:b/>
          <w:color w:val="000000" w:themeColor="text1"/>
          <w:sz w:val="28"/>
          <w:szCs w:val="28"/>
        </w:rPr>
        <w:t>月</w:t>
      </w:r>
      <w:r w:rsidR="008C1ECB" w:rsidRPr="00A96F7E">
        <w:rPr>
          <w:rFonts w:eastAsia="標楷體" w:hint="eastAsia"/>
          <w:b/>
          <w:color w:val="000000" w:themeColor="text1"/>
          <w:sz w:val="28"/>
          <w:szCs w:val="28"/>
        </w:rPr>
        <w:t>1</w:t>
      </w:r>
      <w:r w:rsidR="008C1ECB" w:rsidRPr="00A96F7E">
        <w:rPr>
          <w:rFonts w:eastAsia="標楷體" w:hint="eastAsia"/>
          <w:b/>
          <w:color w:val="000000" w:themeColor="text1"/>
          <w:sz w:val="28"/>
          <w:szCs w:val="28"/>
        </w:rPr>
        <w:t>日起進行核銷使用</w:t>
      </w:r>
      <w:r w:rsidRPr="00A96F7E">
        <w:rPr>
          <w:rFonts w:eastAsia="標楷體" w:hint="eastAsia"/>
          <w:b/>
          <w:color w:val="000000" w:themeColor="text1"/>
          <w:sz w:val="28"/>
          <w:szCs w:val="28"/>
        </w:rPr>
        <w:t>。</w:t>
      </w:r>
    </w:p>
    <w:p w:rsidR="00411E5B" w:rsidRPr="00A96F7E" w:rsidRDefault="00411E5B" w:rsidP="008C1ECB">
      <w:pPr>
        <w:spacing w:line="440" w:lineRule="exact"/>
        <w:ind w:leftChars="477" w:left="1708" w:hangingChars="201" w:hanging="563"/>
        <w:jc w:val="both"/>
        <w:rPr>
          <w:rFonts w:eastAsia="標楷體"/>
          <w:b/>
          <w:color w:val="000000" w:themeColor="text1"/>
          <w:sz w:val="28"/>
          <w:szCs w:val="28"/>
        </w:rPr>
      </w:pPr>
      <w:r w:rsidRPr="00A96F7E">
        <w:rPr>
          <w:rFonts w:eastAsia="標楷體" w:hint="eastAsia"/>
          <w:b/>
          <w:color w:val="000000" w:themeColor="text1"/>
          <w:sz w:val="28"/>
          <w:szCs w:val="28"/>
        </w:rPr>
        <w:t>二、</w:t>
      </w:r>
      <w:r w:rsidR="008C1ECB" w:rsidRPr="00A96F7E">
        <w:rPr>
          <w:rFonts w:eastAsia="標楷體" w:hint="eastAsia"/>
          <w:b/>
          <w:color w:val="000000" w:themeColor="text1"/>
          <w:sz w:val="28"/>
          <w:szCs w:val="28"/>
        </w:rPr>
        <w:t>配合會議決議修正要點，並於</w:t>
      </w:r>
      <w:r w:rsidR="008C1ECB" w:rsidRPr="00A96F7E">
        <w:rPr>
          <w:rFonts w:eastAsia="標楷體" w:hint="eastAsia"/>
          <w:b/>
          <w:color w:val="000000" w:themeColor="text1"/>
          <w:sz w:val="28"/>
          <w:szCs w:val="28"/>
        </w:rPr>
        <w:t>110</w:t>
      </w:r>
      <w:r w:rsidR="008C1ECB" w:rsidRPr="00A96F7E">
        <w:rPr>
          <w:rFonts w:eastAsia="標楷體" w:hint="eastAsia"/>
          <w:b/>
          <w:color w:val="000000" w:themeColor="text1"/>
          <w:sz w:val="28"/>
          <w:szCs w:val="28"/>
        </w:rPr>
        <w:t>年</w:t>
      </w:r>
      <w:r w:rsidR="008C1ECB" w:rsidRPr="00A96F7E">
        <w:rPr>
          <w:rFonts w:eastAsia="標楷體" w:hint="eastAsia"/>
          <w:b/>
          <w:color w:val="000000" w:themeColor="text1"/>
          <w:sz w:val="28"/>
          <w:szCs w:val="28"/>
        </w:rPr>
        <w:t>11</w:t>
      </w:r>
      <w:r w:rsidR="008C1ECB" w:rsidRPr="00A96F7E">
        <w:rPr>
          <w:rFonts w:eastAsia="標楷體" w:hint="eastAsia"/>
          <w:b/>
          <w:color w:val="000000" w:themeColor="text1"/>
          <w:sz w:val="28"/>
          <w:szCs w:val="28"/>
        </w:rPr>
        <w:t>月</w:t>
      </w:r>
      <w:r w:rsidR="008C1ECB" w:rsidRPr="00A96F7E">
        <w:rPr>
          <w:rFonts w:eastAsia="標楷體" w:hint="eastAsia"/>
          <w:b/>
          <w:color w:val="000000" w:themeColor="text1"/>
          <w:sz w:val="28"/>
          <w:szCs w:val="28"/>
        </w:rPr>
        <w:t>23</w:t>
      </w:r>
      <w:r w:rsidR="008C1ECB" w:rsidRPr="00A96F7E">
        <w:rPr>
          <w:rFonts w:eastAsia="標楷體" w:hint="eastAsia"/>
          <w:b/>
          <w:color w:val="000000" w:themeColor="text1"/>
          <w:sz w:val="28"/>
          <w:szCs w:val="28"/>
        </w:rPr>
        <w:t>日於體育室網頁公告施行</w:t>
      </w:r>
      <w:r w:rsidRPr="00A96F7E">
        <w:rPr>
          <w:rFonts w:eastAsia="標楷體" w:hint="eastAsia"/>
          <w:b/>
          <w:color w:val="000000" w:themeColor="text1"/>
          <w:sz w:val="28"/>
          <w:szCs w:val="28"/>
        </w:rPr>
        <w:t>。</w:t>
      </w:r>
    </w:p>
    <w:p w:rsidR="001A4680" w:rsidRPr="00A96F7E" w:rsidRDefault="00E22559" w:rsidP="001A4680">
      <w:pPr>
        <w:spacing w:beforeLines="50" w:before="299" w:line="440" w:lineRule="exact"/>
        <w:ind w:left="1106" w:hangingChars="395" w:hanging="1106"/>
        <w:jc w:val="both"/>
        <w:rPr>
          <w:rFonts w:eastAsia="標楷體"/>
          <w:color w:val="000000" w:themeColor="text1"/>
          <w:sz w:val="28"/>
          <w:szCs w:val="28"/>
        </w:rPr>
      </w:pPr>
      <w:r w:rsidRPr="00A96F7E">
        <w:rPr>
          <w:rFonts w:eastAsia="標楷體"/>
          <w:color w:val="000000" w:themeColor="text1"/>
          <w:sz w:val="28"/>
          <w:szCs w:val="28"/>
        </w:rPr>
        <w:t>提案六：</w:t>
      </w:r>
      <w:r w:rsidR="001A4680" w:rsidRPr="00A96F7E">
        <w:rPr>
          <w:rFonts w:eastAsia="標楷體" w:hint="eastAsia"/>
          <w:color w:val="000000" w:themeColor="text1"/>
          <w:sz w:val="28"/>
          <w:szCs w:val="28"/>
        </w:rPr>
        <w:t>為提升臨床教學與服務量能，申請借貸校務發展基金</w:t>
      </w:r>
      <w:r w:rsidR="001A4680" w:rsidRPr="00A96F7E">
        <w:rPr>
          <w:rFonts w:eastAsia="標楷體" w:hint="eastAsia"/>
          <w:color w:val="000000" w:themeColor="text1"/>
          <w:sz w:val="28"/>
          <w:szCs w:val="28"/>
        </w:rPr>
        <w:t>120</w:t>
      </w:r>
      <w:r w:rsidR="001A4680" w:rsidRPr="00A96F7E">
        <w:rPr>
          <w:rFonts w:eastAsia="標楷體" w:hint="eastAsia"/>
          <w:color w:val="000000" w:themeColor="text1"/>
          <w:sz w:val="28"/>
          <w:szCs w:val="28"/>
        </w:rPr>
        <w:t>萬元，以</w:t>
      </w:r>
      <w:proofErr w:type="gramStart"/>
      <w:r w:rsidR="001A4680" w:rsidRPr="00A96F7E">
        <w:rPr>
          <w:rFonts w:eastAsia="標楷體" w:hint="eastAsia"/>
          <w:color w:val="000000" w:themeColor="text1"/>
          <w:sz w:val="28"/>
          <w:szCs w:val="28"/>
        </w:rPr>
        <w:t>汰</w:t>
      </w:r>
      <w:proofErr w:type="gramEnd"/>
      <w:r w:rsidR="001A4680" w:rsidRPr="00A96F7E">
        <w:rPr>
          <w:rFonts w:eastAsia="標楷體" w:hint="eastAsia"/>
          <w:color w:val="000000" w:themeColor="text1"/>
          <w:sz w:val="28"/>
          <w:szCs w:val="28"/>
        </w:rPr>
        <w:t>換老舊醫療用車案，提請審議。</w:t>
      </w:r>
    </w:p>
    <w:p w:rsidR="00E22559" w:rsidRPr="00A96F7E" w:rsidRDefault="00E22559" w:rsidP="001A4680">
      <w:pPr>
        <w:spacing w:line="440" w:lineRule="exact"/>
        <w:ind w:left="1635" w:hangingChars="584" w:hanging="1635"/>
        <w:jc w:val="both"/>
        <w:rPr>
          <w:rFonts w:eastAsia="標楷體"/>
          <w:color w:val="000000" w:themeColor="text1"/>
          <w:sz w:val="28"/>
          <w:szCs w:val="28"/>
        </w:rPr>
      </w:pPr>
      <w:r w:rsidRPr="00A96F7E">
        <w:rPr>
          <w:rFonts w:eastAsia="標楷體"/>
          <w:color w:val="000000" w:themeColor="text1"/>
          <w:sz w:val="28"/>
          <w:szCs w:val="28"/>
        </w:rPr>
        <w:t>執行單位：</w:t>
      </w:r>
      <w:r w:rsidR="001A4680" w:rsidRPr="00A96F7E">
        <w:rPr>
          <w:rFonts w:eastAsia="標楷體" w:hint="eastAsia"/>
          <w:color w:val="000000" w:themeColor="text1"/>
          <w:sz w:val="28"/>
          <w:szCs w:val="28"/>
        </w:rPr>
        <w:t>獸醫學院獸醫學系</w:t>
      </w:r>
    </w:p>
    <w:p w:rsidR="001A4680" w:rsidRPr="00A96F7E" w:rsidRDefault="00E22559" w:rsidP="001A4680">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決議：</w:t>
      </w:r>
      <w:r w:rsidR="001A4680" w:rsidRPr="00A96F7E">
        <w:rPr>
          <w:rFonts w:eastAsia="標楷體" w:hint="eastAsia"/>
          <w:color w:val="000000" w:themeColor="text1"/>
          <w:sz w:val="28"/>
          <w:szCs w:val="28"/>
        </w:rPr>
        <w:t>照案通過，後續請依採購程序辦理。</w:t>
      </w:r>
    </w:p>
    <w:p w:rsidR="00373976" w:rsidRPr="00A96F7E" w:rsidRDefault="00E22559" w:rsidP="007B429D">
      <w:pPr>
        <w:spacing w:line="440" w:lineRule="exact"/>
        <w:ind w:left="1626" w:hangingChars="580" w:hanging="1626"/>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7B429D" w:rsidRPr="00A96F7E">
        <w:rPr>
          <w:rFonts w:eastAsia="標楷體" w:hint="eastAsia"/>
          <w:b/>
          <w:color w:val="000000" w:themeColor="text1"/>
          <w:sz w:val="28"/>
          <w:szCs w:val="28"/>
        </w:rPr>
        <w:t>本案已依採購程序購入需求車輛，並完成驗收與核銷，實支金額為</w:t>
      </w:r>
      <w:r w:rsidR="007B429D" w:rsidRPr="00A96F7E">
        <w:rPr>
          <w:rFonts w:eastAsia="標楷體" w:hint="eastAsia"/>
          <w:b/>
          <w:color w:val="000000" w:themeColor="text1"/>
          <w:sz w:val="28"/>
          <w:szCs w:val="28"/>
        </w:rPr>
        <w:t>116</w:t>
      </w:r>
      <w:r w:rsidR="007B429D" w:rsidRPr="00A96F7E">
        <w:rPr>
          <w:rFonts w:eastAsia="標楷體" w:hint="eastAsia"/>
          <w:b/>
          <w:color w:val="000000" w:themeColor="text1"/>
          <w:sz w:val="28"/>
          <w:szCs w:val="28"/>
        </w:rPr>
        <w:t>萬</w:t>
      </w:r>
      <w:r w:rsidR="007B429D" w:rsidRPr="00A96F7E">
        <w:rPr>
          <w:rFonts w:eastAsia="標楷體" w:hint="eastAsia"/>
          <w:b/>
          <w:color w:val="000000" w:themeColor="text1"/>
          <w:sz w:val="28"/>
          <w:szCs w:val="28"/>
        </w:rPr>
        <w:t>9,000</w:t>
      </w:r>
      <w:r w:rsidR="007B429D" w:rsidRPr="00A96F7E">
        <w:rPr>
          <w:rFonts w:eastAsia="標楷體" w:hint="eastAsia"/>
          <w:b/>
          <w:color w:val="000000" w:themeColor="text1"/>
          <w:sz w:val="28"/>
          <w:szCs w:val="28"/>
        </w:rPr>
        <w:t>元後續依借款償還申請單規劃於</w:t>
      </w:r>
      <w:r w:rsidR="007B429D" w:rsidRPr="00A96F7E">
        <w:rPr>
          <w:rFonts w:eastAsia="標楷體" w:hint="eastAsia"/>
          <w:b/>
          <w:color w:val="000000" w:themeColor="text1"/>
          <w:sz w:val="28"/>
          <w:szCs w:val="28"/>
        </w:rPr>
        <w:t>111</w:t>
      </w:r>
      <w:r w:rsidR="007B429D" w:rsidRPr="00A96F7E">
        <w:rPr>
          <w:rFonts w:eastAsia="標楷體" w:hint="eastAsia"/>
          <w:b/>
          <w:color w:val="000000" w:themeColor="text1"/>
          <w:sz w:val="28"/>
          <w:szCs w:val="28"/>
        </w:rPr>
        <w:t>年</w:t>
      </w:r>
      <w:r w:rsidR="00D01A39" w:rsidRPr="00A96F7E">
        <w:rPr>
          <w:rFonts w:eastAsia="標楷體" w:hint="eastAsia"/>
          <w:b/>
          <w:color w:val="000000" w:themeColor="text1"/>
          <w:sz w:val="28"/>
          <w:szCs w:val="28"/>
        </w:rPr>
        <w:t>起</w:t>
      </w:r>
      <w:r w:rsidR="007B429D" w:rsidRPr="00A96F7E">
        <w:rPr>
          <w:rFonts w:eastAsia="標楷體" w:hint="eastAsia"/>
          <w:b/>
          <w:color w:val="000000" w:themeColor="text1"/>
          <w:sz w:val="28"/>
          <w:szCs w:val="28"/>
        </w:rPr>
        <w:t>區分</w:t>
      </w:r>
      <w:r w:rsidR="007B429D" w:rsidRPr="00A96F7E">
        <w:rPr>
          <w:rFonts w:eastAsia="標楷體" w:hint="eastAsia"/>
          <w:b/>
          <w:color w:val="000000" w:themeColor="text1"/>
          <w:sz w:val="28"/>
          <w:szCs w:val="28"/>
        </w:rPr>
        <w:t>8</w:t>
      </w:r>
      <w:r w:rsidR="007B429D" w:rsidRPr="00A96F7E">
        <w:rPr>
          <w:rFonts w:eastAsia="標楷體" w:hint="eastAsia"/>
          <w:b/>
          <w:color w:val="000000" w:themeColor="text1"/>
          <w:sz w:val="28"/>
          <w:szCs w:val="28"/>
        </w:rPr>
        <w:t>年還款；原老舊醫療用車</w:t>
      </w:r>
      <w:r w:rsidR="007B429D" w:rsidRPr="00A96F7E">
        <w:rPr>
          <w:rFonts w:eastAsia="標楷體" w:hint="eastAsia"/>
          <w:b/>
          <w:color w:val="000000" w:themeColor="text1"/>
          <w:sz w:val="28"/>
          <w:szCs w:val="28"/>
        </w:rPr>
        <w:t>N5-5912</w:t>
      </w:r>
      <w:r w:rsidR="007B429D" w:rsidRPr="00A96F7E">
        <w:rPr>
          <w:rFonts w:eastAsia="標楷體" w:hint="eastAsia"/>
          <w:b/>
          <w:color w:val="000000" w:themeColor="text1"/>
          <w:sz w:val="28"/>
          <w:szCs w:val="28"/>
        </w:rPr>
        <w:t>亦已完成報廢。</w:t>
      </w:r>
    </w:p>
    <w:p w:rsidR="00DB0FA4" w:rsidRPr="00A96F7E" w:rsidRDefault="00DB0FA4" w:rsidP="00A05717">
      <w:pPr>
        <w:spacing w:beforeLines="50" w:before="299" w:line="440" w:lineRule="exact"/>
        <w:ind w:left="1120" w:hangingChars="400" w:hanging="1120"/>
        <w:jc w:val="both"/>
        <w:rPr>
          <w:rFonts w:eastAsia="標楷體"/>
          <w:color w:val="000000" w:themeColor="text1"/>
          <w:sz w:val="28"/>
          <w:szCs w:val="28"/>
        </w:rPr>
      </w:pPr>
      <w:r w:rsidRPr="00A96F7E">
        <w:rPr>
          <w:rFonts w:eastAsia="標楷體"/>
          <w:color w:val="000000" w:themeColor="text1"/>
          <w:sz w:val="28"/>
          <w:szCs w:val="28"/>
        </w:rPr>
        <w:t>提案七：</w:t>
      </w:r>
      <w:r w:rsidR="001A4680" w:rsidRPr="00A96F7E">
        <w:rPr>
          <w:rFonts w:eastAsia="標楷體" w:hint="eastAsia"/>
          <w:color w:val="000000" w:themeColor="text1"/>
          <w:sz w:val="28"/>
          <w:szCs w:val="28"/>
        </w:rPr>
        <w:t>有關</w:t>
      </w:r>
      <w:proofErr w:type="gramStart"/>
      <w:r w:rsidR="001A4680" w:rsidRPr="00A96F7E">
        <w:rPr>
          <w:rFonts w:eastAsia="標楷體" w:hint="eastAsia"/>
          <w:color w:val="000000" w:themeColor="text1"/>
          <w:sz w:val="28"/>
          <w:szCs w:val="28"/>
        </w:rPr>
        <w:t>本校嘉師</w:t>
      </w:r>
      <w:proofErr w:type="gramEnd"/>
      <w:r w:rsidR="001A4680" w:rsidRPr="00A96F7E">
        <w:rPr>
          <w:rFonts w:eastAsia="標楷體" w:hint="eastAsia"/>
          <w:color w:val="000000" w:themeColor="text1"/>
          <w:sz w:val="28"/>
          <w:szCs w:val="28"/>
        </w:rPr>
        <w:t>二村學人宿舍新建工程增編預算</w:t>
      </w:r>
      <w:r w:rsidR="001A4680" w:rsidRPr="00A96F7E">
        <w:rPr>
          <w:rFonts w:eastAsia="標楷體" w:hint="eastAsia"/>
          <w:color w:val="000000" w:themeColor="text1"/>
          <w:sz w:val="28"/>
          <w:szCs w:val="28"/>
        </w:rPr>
        <w:t>5,230</w:t>
      </w:r>
      <w:r w:rsidR="001A4680" w:rsidRPr="00A96F7E">
        <w:rPr>
          <w:rFonts w:eastAsia="標楷體" w:hint="eastAsia"/>
          <w:color w:val="000000" w:themeColor="text1"/>
          <w:sz w:val="28"/>
          <w:szCs w:val="28"/>
        </w:rPr>
        <w:t>萬</w:t>
      </w:r>
      <w:r w:rsidR="001A4680" w:rsidRPr="00A96F7E">
        <w:rPr>
          <w:rFonts w:eastAsia="標楷體" w:hint="eastAsia"/>
          <w:color w:val="000000" w:themeColor="text1"/>
          <w:sz w:val="28"/>
          <w:szCs w:val="28"/>
        </w:rPr>
        <w:t>1,557</w:t>
      </w:r>
      <w:r w:rsidR="001A4680" w:rsidRPr="00A96F7E">
        <w:rPr>
          <w:rFonts w:eastAsia="標楷體" w:hint="eastAsia"/>
          <w:color w:val="000000" w:themeColor="text1"/>
          <w:sz w:val="28"/>
          <w:szCs w:val="28"/>
        </w:rPr>
        <w:t>元案，提請審議。</w:t>
      </w:r>
    </w:p>
    <w:p w:rsidR="00DB0FA4" w:rsidRPr="00A96F7E" w:rsidRDefault="00DB0FA4" w:rsidP="00DB0FA4">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執行單位：</w:t>
      </w:r>
      <w:r w:rsidR="001A4680" w:rsidRPr="00A96F7E">
        <w:rPr>
          <w:rFonts w:eastAsia="標楷體" w:hint="eastAsia"/>
          <w:color w:val="000000" w:themeColor="text1"/>
          <w:sz w:val="28"/>
          <w:szCs w:val="28"/>
        </w:rPr>
        <w:t>總</w:t>
      </w:r>
      <w:r w:rsidR="00483BC1" w:rsidRPr="00A96F7E">
        <w:rPr>
          <w:rFonts w:eastAsia="標楷體" w:hint="eastAsia"/>
          <w:color w:val="000000" w:themeColor="text1"/>
          <w:sz w:val="28"/>
          <w:szCs w:val="28"/>
        </w:rPr>
        <w:t>務處</w:t>
      </w:r>
    </w:p>
    <w:p w:rsidR="001A4680" w:rsidRPr="00A96F7E" w:rsidRDefault="00DB0FA4" w:rsidP="00D01A39">
      <w:pPr>
        <w:spacing w:line="440" w:lineRule="exact"/>
        <w:ind w:left="784" w:hangingChars="280" w:hanging="784"/>
        <w:jc w:val="both"/>
        <w:rPr>
          <w:rFonts w:eastAsia="標楷體"/>
          <w:color w:val="000000" w:themeColor="text1"/>
          <w:sz w:val="28"/>
          <w:szCs w:val="28"/>
        </w:rPr>
      </w:pPr>
      <w:r w:rsidRPr="00A96F7E">
        <w:rPr>
          <w:rFonts w:eastAsia="標楷體"/>
          <w:color w:val="000000" w:themeColor="text1"/>
          <w:sz w:val="28"/>
          <w:szCs w:val="28"/>
        </w:rPr>
        <w:t>決議：</w:t>
      </w:r>
      <w:r w:rsidR="001A4680" w:rsidRPr="00A96F7E">
        <w:rPr>
          <w:rFonts w:eastAsia="標楷體" w:hint="eastAsia"/>
          <w:color w:val="000000" w:themeColor="text1"/>
          <w:sz w:val="28"/>
          <w:szCs w:val="28"/>
        </w:rPr>
        <w:t>修正通過，考量近期原物料價格</w:t>
      </w:r>
      <w:proofErr w:type="gramStart"/>
      <w:r w:rsidR="001A4680" w:rsidRPr="00A96F7E">
        <w:rPr>
          <w:rFonts w:eastAsia="標楷體" w:hint="eastAsia"/>
          <w:color w:val="000000" w:themeColor="text1"/>
          <w:sz w:val="28"/>
          <w:szCs w:val="28"/>
        </w:rPr>
        <w:t>飆</w:t>
      </w:r>
      <w:proofErr w:type="gramEnd"/>
      <w:r w:rsidR="001A4680" w:rsidRPr="00A96F7E">
        <w:rPr>
          <w:rFonts w:eastAsia="標楷體" w:hint="eastAsia"/>
          <w:color w:val="000000" w:themeColor="text1"/>
          <w:sz w:val="28"/>
          <w:szCs w:val="28"/>
        </w:rPr>
        <w:t>漲，為利招標作業進行，同意將本案增編預算調整至</w:t>
      </w:r>
      <w:r w:rsidR="001A4680" w:rsidRPr="00A96F7E">
        <w:rPr>
          <w:rFonts w:eastAsia="標楷體" w:hint="eastAsia"/>
          <w:color w:val="000000" w:themeColor="text1"/>
          <w:sz w:val="28"/>
          <w:szCs w:val="28"/>
        </w:rPr>
        <w:t>8,000</w:t>
      </w:r>
      <w:r w:rsidR="001A4680" w:rsidRPr="00A96F7E">
        <w:rPr>
          <w:rFonts w:eastAsia="標楷體" w:hint="eastAsia"/>
          <w:color w:val="000000" w:themeColor="text1"/>
          <w:sz w:val="28"/>
          <w:szCs w:val="28"/>
        </w:rPr>
        <w:t>萬元，並請總務處依委員意見更新新建工程預算、財務計畫及校務基金舉借償還計畫等相關內容。</w:t>
      </w:r>
    </w:p>
    <w:p w:rsidR="00DB0FA4" w:rsidRPr="00A96F7E" w:rsidRDefault="00DB0FA4" w:rsidP="0053019A">
      <w:pPr>
        <w:spacing w:line="440" w:lineRule="exact"/>
        <w:ind w:left="1668" w:hangingChars="595" w:hanging="1668"/>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EF0BEB" w:rsidRPr="00A96F7E">
        <w:rPr>
          <w:rFonts w:eastAsia="標楷體" w:hint="eastAsia"/>
          <w:b/>
          <w:color w:val="000000" w:themeColor="text1"/>
          <w:sz w:val="28"/>
          <w:szCs w:val="28"/>
        </w:rPr>
        <w:t>本案增編預算後，總預算提高為</w:t>
      </w:r>
      <w:r w:rsidR="00EF0BEB" w:rsidRPr="00A96F7E">
        <w:rPr>
          <w:rFonts w:eastAsia="標楷體" w:hint="eastAsia"/>
          <w:b/>
          <w:color w:val="000000" w:themeColor="text1"/>
          <w:sz w:val="28"/>
          <w:szCs w:val="28"/>
        </w:rPr>
        <w:t>2</w:t>
      </w:r>
      <w:r w:rsidR="00EF0BEB" w:rsidRPr="00A96F7E">
        <w:rPr>
          <w:rFonts w:eastAsia="標楷體" w:hint="eastAsia"/>
          <w:b/>
          <w:color w:val="000000" w:themeColor="text1"/>
          <w:sz w:val="28"/>
          <w:szCs w:val="28"/>
        </w:rPr>
        <w:t>億</w:t>
      </w:r>
      <w:r w:rsidR="00EF0BEB" w:rsidRPr="00A96F7E">
        <w:rPr>
          <w:rFonts w:eastAsia="標楷體" w:hint="eastAsia"/>
          <w:b/>
          <w:color w:val="000000" w:themeColor="text1"/>
          <w:sz w:val="28"/>
          <w:szCs w:val="28"/>
        </w:rPr>
        <w:t>8,119</w:t>
      </w:r>
      <w:r w:rsidR="00EF0BEB" w:rsidRPr="00A96F7E">
        <w:rPr>
          <w:rFonts w:eastAsia="標楷體" w:hint="eastAsia"/>
          <w:b/>
          <w:color w:val="000000" w:themeColor="text1"/>
          <w:sz w:val="28"/>
          <w:szCs w:val="28"/>
        </w:rPr>
        <w:t>萬</w:t>
      </w:r>
      <w:r w:rsidR="00EF0BEB" w:rsidRPr="00A96F7E">
        <w:rPr>
          <w:rFonts w:eastAsia="標楷體" w:hint="eastAsia"/>
          <w:b/>
          <w:color w:val="000000" w:themeColor="text1"/>
          <w:sz w:val="28"/>
          <w:szCs w:val="28"/>
        </w:rPr>
        <w:t>0,862</w:t>
      </w:r>
      <w:r w:rsidR="00EF0BEB" w:rsidRPr="00A96F7E">
        <w:rPr>
          <w:rFonts w:eastAsia="標楷體" w:hint="eastAsia"/>
          <w:b/>
          <w:color w:val="000000" w:themeColor="text1"/>
          <w:sz w:val="28"/>
          <w:szCs w:val="28"/>
        </w:rPr>
        <w:t>元</w:t>
      </w:r>
      <w:r w:rsidR="00F418F0">
        <w:rPr>
          <w:rFonts w:eastAsia="標楷體" w:hint="eastAsia"/>
          <w:b/>
          <w:color w:val="000000" w:themeColor="text1"/>
          <w:sz w:val="28"/>
          <w:szCs w:val="28"/>
        </w:rPr>
        <w:t>，</w:t>
      </w:r>
      <w:r w:rsidR="00EF0BEB" w:rsidRPr="00A96F7E">
        <w:rPr>
          <w:rFonts w:eastAsia="標楷體" w:hint="eastAsia"/>
          <w:b/>
          <w:color w:val="000000" w:themeColor="text1"/>
          <w:sz w:val="28"/>
          <w:szCs w:val="28"/>
        </w:rPr>
        <w:t>超過</w:t>
      </w:r>
      <w:r w:rsidR="00EF0BEB" w:rsidRPr="00A96F7E">
        <w:rPr>
          <w:rFonts w:eastAsia="標楷體" w:hint="eastAsia"/>
          <w:b/>
          <w:color w:val="000000" w:themeColor="text1"/>
          <w:sz w:val="28"/>
          <w:szCs w:val="28"/>
        </w:rPr>
        <w:t>2</w:t>
      </w:r>
      <w:r w:rsidR="00EF0BEB" w:rsidRPr="00A96F7E">
        <w:rPr>
          <w:rFonts w:eastAsia="標楷體" w:hint="eastAsia"/>
          <w:b/>
          <w:color w:val="000000" w:themeColor="text1"/>
          <w:sz w:val="28"/>
          <w:szCs w:val="28"/>
        </w:rPr>
        <w:t>億屬巨額採購，依規定需進行效益評估，目前正依委員意見更新新建工程預算、財務計畫及校務基金舉借償還計畫等相關內容，並進行效益評估，將於資料更新後報部請示。</w:t>
      </w:r>
    </w:p>
    <w:p w:rsidR="00483BC1" w:rsidRPr="00A96F7E" w:rsidRDefault="00483BC1" w:rsidP="00A05717">
      <w:pPr>
        <w:spacing w:beforeLines="50" w:before="299" w:line="440" w:lineRule="exact"/>
        <w:ind w:left="1036" w:hangingChars="370" w:hanging="1036"/>
        <w:jc w:val="both"/>
        <w:rPr>
          <w:rFonts w:eastAsia="標楷體"/>
          <w:color w:val="000000" w:themeColor="text1"/>
          <w:sz w:val="28"/>
          <w:szCs w:val="28"/>
        </w:rPr>
      </w:pPr>
      <w:r w:rsidRPr="00A96F7E">
        <w:rPr>
          <w:rFonts w:eastAsia="標楷體"/>
          <w:color w:val="000000" w:themeColor="text1"/>
          <w:sz w:val="28"/>
          <w:szCs w:val="28"/>
        </w:rPr>
        <w:t>提案八：</w:t>
      </w:r>
      <w:r w:rsidR="008943EC" w:rsidRPr="00A96F7E">
        <w:rPr>
          <w:rFonts w:eastAsia="標楷體"/>
          <w:color w:val="000000" w:themeColor="text1"/>
          <w:sz w:val="28"/>
          <w:szCs w:val="28"/>
        </w:rPr>
        <w:t>110</w:t>
      </w:r>
      <w:r w:rsidR="008943EC" w:rsidRPr="00A96F7E">
        <w:rPr>
          <w:rFonts w:eastAsia="標楷體" w:hint="eastAsia"/>
          <w:color w:val="000000" w:themeColor="text1"/>
          <w:sz w:val="28"/>
          <w:szCs w:val="28"/>
        </w:rPr>
        <w:t>學年度校務基金投資管理小組會議紀錄有關提案決議暨</w:t>
      </w:r>
      <w:proofErr w:type="gramStart"/>
      <w:r w:rsidR="008943EC" w:rsidRPr="00A96F7E">
        <w:rPr>
          <w:rFonts w:eastAsia="標楷體"/>
          <w:color w:val="000000" w:themeColor="text1"/>
          <w:sz w:val="28"/>
          <w:szCs w:val="28"/>
        </w:rPr>
        <w:t>111</w:t>
      </w:r>
      <w:proofErr w:type="gramEnd"/>
      <w:r w:rsidR="008943EC" w:rsidRPr="00A96F7E">
        <w:rPr>
          <w:rFonts w:eastAsia="標楷體" w:hint="eastAsia"/>
          <w:color w:val="000000" w:themeColor="text1"/>
          <w:sz w:val="28"/>
          <w:szCs w:val="28"/>
        </w:rPr>
        <w:t>年度投資規劃案，提請審議。</w:t>
      </w:r>
    </w:p>
    <w:p w:rsidR="00483BC1" w:rsidRPr="00A96F7E" w:rsidRDefault="00483BC1" w:rsidP="00483BC1">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執行單位：</w:t>
      </w:r>
      <w:r w:rsidR="001A4680" w:rsidRPr="00A96F7E">
        <w:rPr>
          <w:rFonts w:eastAsia="標楷體" w:hint="eastAsia"/>
          <w:color w:val="000000" w:themeColor="text1"/>
          <w:sz w:val="28"/>
          <w:szCs w:val="28"/>
        </w:rPr>
        <w:t>投資管理小組</w:t>
      </w:r>
      <w:r w:rsidR="001A4680" w:rsidRPr="00A96F7E">
        <w:rPr>
          <w:rFonts w:eastAsia="標楷體" w:hint="eastAsia"/>
          <w:color w:val="000000" w:themeColor="text1"/>
          <w:sz w:val="28"/>
          <w:szCs w:val="28"/>
        </w:rPr>
        <w:t>(</w:t>
      </w:r>
      <w:r w:rsidR="001A4680" w:rsidRPr="00A96F7E">
        <w:rPr>
          <w:rFonts w:eastAsia="標楷體" w:hint="eastAsia"/>
          <w:color w:val="000000" w:themeColor="text1"/>
          <w:sz w:val="28"/>
          <w:szCs w:val="28"/>
        </w:rPr>
        <w:t>總務處出納組</w:t>
      </w:r>
      <w:r w:rsidR="001A4680" w:rsidRPr="00A96F7E">
        <w:rPr>
          <w:rFonts w:eastAsia="標楷體" w:hint="eastAsia"/>
          <w:color w:val="000000" w:themeColor="text1"/>
          <w:sz w:val="28"/>
          <w:szCs w:val="28"/>
        </w:rPr>
        <w:t>)</w:t>
      </w:r>
    </w:p>
    <w:p w:rsidR="00483BC1" w:rsidRPr="00A96F7E" w:rsidRDefault="00483BC1" w:rsidP="001A4680">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決議：</w:t>
      </w:r>
      <w:r w:rsidR="001A4680" w:rsidRPr="00A96F7E">
        <w:rPr>
          <w:rFonts w:eastAsia="標楷體" w:hint="eastAsia"/>
          <w:color w:val="000000" w:themeColor="text1"/>
          <w:sz w:val="28"/>
          <w:szCs w:val="28"/>
        </w:rPr>
        <w:t>照案通過。</w:t>
      </w:r>
    </w:p>
    <w:p w:rsidR="00483BC1" w:rsidRPr="00A96F7E" w:rsidRDefault="00483BC1" w:rsidP="00C94734">
      <w:pPr>
        <w:spacing w:line="440" w:lineRule="exact"/>
        <w:ind w:left="1682" w:hangingChars="600" w:hanging="168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A94E9F" w:rsidRPr="00A96F7E">
        <w:rPr>
          <w:rFonts w:eastAsia="標楷體" w:hint="eastAsia"/>
          <w:b/>
          <w:color w:val="000000" w:themeColor="text1"/>
          <w:sz w:val="28"/>
          <w:szCs w:val="28"/>
        </w:rPr>
        <w:t>依會議決議辦理。</w:t>
      </w:r>
      <w:r w:rsidR="001A4680" w:rsidRPr="00A96F7E">
        <w:rPr>
          <w:rFonts w:eastAsia="標楷體"/>
          <w:b/>
          <w:color w:val="000000" w:themeColor="text1"/>
          <w:sz w:val="28"/>
          <w:szCs w:val="28"/>
        </w:rPr>
        <w:t xml:space="preserve"> </w:t>
      </w:r>
    </w:p>
    <w:p w:rsidR="001A4680" w:rsidRPr="00A96F7E" w:rsidRDefault="001A4680" w:rsidP="00A05717">
      <w:pPr>
        <w:spacing w:beforeLines="50" w:before="299" w:line="440" w:lineRule="exact"/>
        <w:ind w:left="1134" w:hangingChars="405" w:hanging="1134"/>
        <w:jc w:val="both"/>
        <w:rPr>
          <w:rFonts w:eastAsia="標楷體"/>
          <w:color w:val="000000" w:themeColor="text1"/>
          <w:sz w:val="28"/>
          <w:szCs w:val="28"/>
        </w:rPr>
      </w:pPr>
      <w:r w:rsidRPr="00A96F7E">
        <w:rPr>
          <w:rFonts w:eastAsia="標楷體"/>
          <w:color w:val="000000" w:themeColor="text1"/>
          <w:sz w:val="28"/>
          <w:szCs w:val="28"/>
        </w:rPr>
        <w:t>提案九：</w:t>
      </w:r>
      <w:r w:rsidRPr="00A96F7E">
        <w:rPr>
          <w:rFonts w:eastAsia="標楷體" w:hint="eastAsia"/>
          <w:color w:val="000000" w:themeColor="text1"/>
          <w:sz w:val="28"/>
          <w:szCs w:val="28"/>
        </w:rPr>
        <w:t>生命科學院檢驗分析及技術推廣服務中心因食品檢驗組搬遷至生技健康館向校務基金借款，現因中心年度經費不足，擬申請調整校務基金舉借償還之還款費用，提請審議。</w:t>
      </w:r>
    </w:p>
    <w:p w:rsidR="001A4680" w:rsidRPr="00A96F7E" w:rsidRDefault="001A4680" w:rsidP="001A4680">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t>執行單位：</w:t>
      </w:r>
      <w:r w:rsidRPr="00A96F7E">
        <w:rPr>
          <w:rFonts w:eastAsia="標楷體" w:hint="eastAsia"/>
          <w:color w:val="000000" w:themeColor="text1"/>
          <w:sz w:val="28"/>
          <w:szCs w:val="28"/>
        </w:rPr>
        <w:t>生命科學院檢驗分析及技術推廣服務中心</w:t>
      </w:r>
    </w:p>
    <w:p w:rsidR="001A4680" w:rsidRPr="00A96F7E" w:rsidRDefault="001A4680" w:rsidP="001A4680">
      <w:pPr>
        <w:spacing w:line="440" w:lineRule="exact"/>
        <w:ind w:left="756" w:hangingChars="270" w:hanging="756"/>
        <w:jc w:val="both"/>
        <w:rPr>
          <w:rFonts w:eastAsia="標楷體"/>
          <w:color w:val="000000" w:themeColor="text1"/>
          <w:sz w:val="28"/>
          <w:szCs w:val="28"/>
        </w:rPr>
      </w:pPr>
      <w:r w:rsidRPr="00A96F7E">
        <w:rPr>
          <w:rFonts w:eastAsia="標楷體"/>
          <w:color w:val="000000" w:themeColor="text1"/>
          <w:sz w:val="28"/>
          <w:szCs w:val="28"/>
        </w:rPr>
        <w:lastRenderedPageBreak/>
        <w:t>決議：</w:t>
      </w:r>
      <w:r w:rsidRPr="00A96F7E">
        <w:rPr>
          <w:rFonts w:eastAsia="標楷體" w:hint="eastAsia"/>
          <w:color w:val="000000" w:themeColor="text1"/>
          <w:sz w:val="28"/>
          <w:szCs w:val="28"/>
        </w:rPr>
        <w:t>照案通過。</w:t>
      </w:r>
    </w:p>
    <w:p w:rsidR="00373976" w:rsidRDefault="001A4680" w:rsidP="00550B38">
      <w:pPr>
        <w:spacing w:line="440" w:lineRule="exact"/>
        <w:ind w:left="1682" w:hangingChars="600" w:hanging="168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執行情形：</w:t>
      </w:r>
      <w:r w:rsidR="009F010C" w:rsidRPr="00A96F7E">
        <w:rPr>
          <w:rFonts w:eastAsia="標楷體" w:hint="eastAsia"/>
          <w:b/>
          <w:color w:val="000000" w:themeColor="text1"/>
          <w:sz w:val="28"/>
          <w:szCs w:val="28"/>
        </w:rPr>
        <w:t>生命科學院檢驗分析及技術推廣服務中心</w:t>
      </w:r>
      <w:proofErr w:type="gramStart"/>
      <w:r w:rsidR="00186604" w:rsidRPr="00A96F7E">
        <w:rPr>
          <w:rFonts w:eastAsia="標楷體"/>
          <w:b/>
          <w:color w:val="000000" w:themeColor="text1"/>
          <w:sz w:val="28"/>
          <w:szCs w:val="28"/>
        </w:rPr>
        <w:t>110</w:t>
      </w:r>
      <w:proofErr w:type="gramEnd"/>
      <w:r w:rsidR="00186604" w:rsidRPr="00A96F7E">
        <w:rPr>
          <w:rFonts w:eastAsia="標楷體"/>
          <w:b/>
          <w:color w:val="000000" w:themeColor="text1"/>
          <w:sz w:val="28"/>
          <w:szCs w:val="28"/>
        </w:rPr>
        <w:t>年度</w:t>
      </w:r>
      <w:r w:rsidR="00037C82" w:rsidRPr="00A96F7E">
        <w:rPr>
          <w:rFonts w:eastAsia="標楷體"/>
          <w:b/>
          <w:color w:val="000000" w:themeColor="text1"/>
          <w:sz w:val="28"/>
          <w:szCs w:val="28"/>
        </w:rPr>
        <w:t>已暫停償還</w:t>
      </w:r>
      <w:r w:rsidR="00186604" w:rsidRPr="00A96F7E">
        <w:rPr>
          <w:rFonts w:eastAsia="標楷體"/>
          <w:b/>
          <w:color w:val="000000" w:themeColor="text1"/>
          <w:sz w:val="28"/>
          <w:szCs w:val="28"/>
        </w:rPr>
        <w:t>舉借金額</w:t>
      </w:r>
      <w:r w:rsidR="00186604" w:rsidRPr="00A96F7E">
        <w:rPr>
          <w:rFonts w:eastAsia="標楷體"/>
          <w:b/>
          <w:color w:val="000000" w:themeColor="text1"/>
          <w:sz w:val="28"/>
          <w:szCs w:val="28"/>
        </w:rPr>
        <w:t>5</w:t>
      </w:r>
      <w:r w:rsidR="009F010C" w:rsidRPr="00A96F7E">
        <w:rPr>
          <w:rFonts w:eastAsia="標楷體"/>
          <w:b/>
          <w:color w:val="000000" w:themeColor="text1"/>
          <w:sz w:val="28"/>
          <w:szCs w:val="28"/>
        </w:rPr>
        <w:t>萬</w:t>
      </w:r>
      <w:r w:rsidR="00186604" w:rsidRPr="00A96F7E">
        <w:rPr>
          <w:rFonts w:eastAsia="標楷體"/>
          <w:b/>
          <w:color w:val="000000" w:themeColor="text1"/>
          <w:sz w:val="28"/>
          <w:szCs w:val="28"/>
        </w:rPr>
        <w:t>6,000</w:t>
      </w:r>
      <w:r w:rsidR="00186604" w:rsidRPr="00A96F7E">
        <w:rPr>
          <w:rFonts w:eastAsia="標楷體"/>
          <w:b/>
          <w:color w:val="000000" w:themeColor="text1"/>
          <w:sz w:val="28"/>
          <w:szCs w:val="28"/>
        </w:rPr>
        <w:t>元。</w:t>
      </w:r>
    </w:p>
    <w:p w:rsidR="00550B38" w:rsidRPr="00A96F7E" w:rsidRDefault="00550B38" w:rsidP="00550B38">
      <w:pPr>
        <w:overflowPunct w:val="0"/>
        <w:spacing w:line="420" w:lineRule="exact"/>
        <w:ind w:leftChars="-5" w:left="1639" w:hangingChars="589" w:hanging="1651"/>
        <w:jc w:val="both"/>
        <w:rPr>
          <w:rFonts w:eastAsia="標楷體"/>
          <w:b/>
          <w:color w:val="000000" w:themeColor="text1"/>
          <w:sz w:val="28"/>
          <w:szCs w:val="28"/>
        </w:rPr>
      </w:pPr>
      <w:r w:rsidRPr="00023AB7">
        <w:rPr>
          <w:rFonts w:eastAsia="標楷體"/>
          <w:b/>
          <w:color w:val="000000" w:themeColor="text1"/>
          <w:sz w:val="28"/>
          <w:szCs w:val="28"/>
        </w:rPr>
        <w:t>決定：</w:t>
      </w:r>
      <w:proofErr w:type="gramStart"/>
      <w:r w:rsidR="00313C44">
        <w:rPr>
          <w:rFonts w:eastAsia="標楷體"/>
          <w:b/>
          <w:color w:val="000000" w:themeColor="text1"/>
          <w:sz w:val="28"/>
          <w:szCs w:val="28"/>
        </w:rPr>
        <w:t>洽悉。</w:t>
      </w:r>
      <w:proofErr w:type="gramEnd"/>
    </w:p>
    <w:p w:rsidR="00AC6AA0" w:rsidRPr="00A96F7E" w:rsidRDefault="00AC6AA0" w:rsidP="00AC6AA0">
      <w:pPr>
        <w:numPr>
          <w:ilvl w:val="0"/>
          <w:numId w:val="1"/>
        </w:numPr>
        <w:spacing w:beforeLines="50" w:before="299" w:line="480" w:lineRule="exact"/>
        <w:ind w:left="573" w:hanging="573"/>
        <w:jc w:val="both"/>
        <w:rPr>
          <w:rFonts w:eastAsia="標楷體"/>
          <w:b/>
          <w:color w:val="000000" w:themeColor="text1"/>
          <w:sz w:val="28"/>
          <w:szCs w:val="28"/>
        </w:rPr>
      </w:pPr>
      <w:r w:rsidRPr="00A96F7E">
        <w:rPr>
          <w:rFonts w:eastAsia="標楷體" w:hint="eastAsia"/>
          <w:b/>
          <w:color w:val="000000" w:themeColor="text1"/>
          <w:sz w:val="28"/>
          <w:szCs w:val="28"/>
        </w:rPr>
        <w:t>報告事項</w:t>
      </w:r>
    </w:p>
    <w:p w:rsidR="00AC6AA0" w:rsidRPr="00A96F7E" w:rsidRDefault="00AC6AA0" w:rsidP="00AC6AA0">
      <w:pPr>
        <w:spacing w:line="420" w:lineRule="exact"/>
        <w:jc w:val="both"/>
        <w:rPr>
          <w:rFonts w:ascii="標楷體" w:eastAsia="標楷體" w:hAnsi="標楷體"/>
          <w:b/>
          <w:color w:val="000000" w:themeColor="text1"/>
          <w:sz w:val="28"/>
          <w:szCs w:val="28"/>
        </w:rPr>
      </w:pPr>
      <w:r w:rsidRPr="00A96F7E">
        <w:rPr>
          <w:rFonts w:ascii="標楷體" w:eastAsia="標楷體" w:hAnsi="標楷體" w:hint="eastAsia"/>
          <w:b/>
          <w:color w:val="000000" w:themeColor="text1"/>
          <w:sz w:val="28"/>
          <w:szCs w:val="28"/>
        </w:rPr>
        <w:t>※報告事項</w:t>
      </w:r>
      <w:proofErr w:type="gramStart"/>
      <w:r w:rsidR="00114EC4" w:rsidRPr="00A96F7E">
        <w:rPr>
          <w:rFonts w:ascii="標楷體" w:eastAsia="標楷體" w:hAnsi="標楷體" w:hint="eastAsia"/>
          <w:b/>
          <w:color w:val="000000" w:themeColor="text1"/>
          <w:sz w:val="28"/>
          <w:szCs w:val="28"/>
        </w:rPr>
        <w:t>一</w:t>
      </w:r>
      <w:proofErr w:type="gramEnd"/>
    </w:p>
    <w:p w:rsidR="001D0302" w:rsidRPr="00A96F7E" w:rsidRDefault="001D0302" w:rsidP="001D0302">
      <w:pPr>
        <w:spacing w:line="420" w:lineRule="exact"/>
        <w:jc w:val="both"/>
        <w:rPr>
          <w:rFonts w:ascii="標楷體" w:eastAsia="標楷體" w:hAnsi="標楷體"/>
          <w:b/>
          <w:color w:val="000000" w:themeColor="text1"/>
          <w:sz w:val="28"/>
          <w:szCs w:val="28"/>
        </w:rPr>
      </w:pPr>
      <w:r w:rsidRPr="00A96F7E">
        <w:rPr>
          <w:rFonts w:ascii="標楷體" w:eastAsia="標楷體" w:hAnsi="標楷體" w:hint="eastAsia"/>
          <w:b/>
          <w:color w:val="000000" w:themeColor="text1"/>
          <w:sz w:val="28"/>
          <w:szCs w:val="28"/>
        </w:rPr>
        <w:t>報告單位：</w:t>
      </w:r>
      <w:r w:rsidR="00E43137" w:rsidRPr="00A96F7E">
        <w:rPr>
          <w:rFonts w:ascii="標楷體" w:eastAsia="標楷體" w:hAnsi="標楷體" w:hint="eastAsia"/>
          <w:b/>
          <w:color w:val="000000" w:themeColor="text1"/>
          <w:sz w:val="28"/>
          <w:szCs w:val="28"/>
        </w:rPr>
        <w:t>投資管理小組(總務處出納組)</w:t>
      </w:r>
    </w:p>
    <w:p w:rsidR="001D0302" w:rsidRPr="00A96F7E" w:rsidRDefault="001D0302" w:rsidP="001D0302">
      <w:pPr>
        <w:spacing w:line="440" w:lineRule="exact"/>
        <w:ind w:left="561" w:hangingChars="200" w:hanging="561"/>
        <w:jc w:val="both"/>
        <w:rPr>
          <w:rFonts w:ascii="標楷體" w:eastAsia="標楷體" w:hAnsi="標楷體"/>
          <w:b/>
          <w:color w:val="000000" w:themeColor="text1"/>
          <w:sz w:val="28"/>
          <w:szCs w:val="28"/>
        </w:rPr>
      </w:pPr>
      <w:r w:rsidRPr="00A96F7E">
        <w:rPr>
          <w:rFonts w:ascii="標楷體" w:eastAsia="標楷體" w:hAnsi="標楷體" w:hint="eastAsia"/>
          <w:b/>
          <w:color w:val="000000" w:themeColor="text1"/>
          <w:sz w:val="28"/>
          <w:szCs w:val="28"/>
        </w:rPr>
        <w:t>案</w:t>
      </w:r>
      <w:r w:rsidRPr="00A96F7E">
        <w:rPr>
          <w:rFonts w:ascii="標楷體" w:eastAsia="標楷體" w:hAnsi="標楷體"/>
          <w:b/>
          <w:color w:val="000000" w:themeColor="text1"/>
          <w:sz w:val="28"/>
          <w:szCs w:val="28"/>
        </w:rPr>
        <w:t>由：</w:t>
      </w:r>
      <w:r w:rsidRPr="00A96F7E">
        <w:rPr>
          <w:rFonts w:ascii="標楷體" w:eastAsia="標楷體" w:hAnsi="標楷體" w:hint="eastAsia"/>
          <w:b/>
          <w:color w:val="000000" w:themeColor="text1"/>
          <w:sz w:val="28"/>
          <w:szCs w:val="28"/>
        </w:rPr>
        <w:t>本校有價證券投資作業，提請報告。</w:t>
      </w:r>
    </w:p>
    <w:p w:rsidR="001D0302" w:rsidRPr="00A96F7E" w:rsidRDefault="001D0302" w:rsidP="001D0302">
      <w:pPr>
        <w:spacing w:line="440" w:lineRule="exact"/>
        <w:ind w:left="560" w:hangingChars="200" w:hanging="560"/>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說明：</w:t>
      </w:r>
    </w:p>
    <w:p w:rsidR="00B6588E" w:rsidRPr="00A96F7E" w:rsidRDefault="00B6588E" w:rsidP="00B6588E">
      <w:pPr>
        <w:numPr>
          <w:ilvl w:val="0"/>
          <w:numId w:val="9"/>
        </w:numPr>
        <w:spacing w:line="440" w:lineRule="exact"/>
        <w:ind w:leftChars="100" w:left="807" w:hanging="567"/>
        <w:jc w:val="both"/>
        <w:rPr>
          <w:rFonts w:eastAsia="標楷體"/>
          <w:color w:val="000000" w:themeColor="text1"/>
          <w:sz w:val="28"/>
        </w:rPr>
      </w:pPr>
      <w:r w:rsidRPr="00A96F7E">
        <w:rPr>
          <w:rFonts w:eastAsia="標楷體"/>
          <w:color w:val="000000" w:themeColor="text1"/>
          <w:sz w:val="28"/>
        </w:rPr>
        <w:t>投資標的規劃小組依據本校</w:t>
      </w:r>
      <w:r w:rsidRPr="00A96F7E">
        <w:rPr>
          <w:rFonts w:eastAsia="標楷體"/>
          <w:color w:val="000000" w:themeColor="text1"/>
          <w:sz w:val="28"/>
        </w:rPr>
        <w:t>109-</w:t>
      </w:r>
      <w:proofErr w:type="gramStart"/>
      <w:r w:rsidRPr="00A96F7E">
        <w:rPr>
          <w:rFonts w:eastAsia="標楷體"/>
          <w:color w:val="000000" w:themeColor="text1"/>
          <w:sz w:val="28"/>
        </w:rPr>
        <w:t>111</w:t>
      </w:r>
      <w:proofErr w:type="gramEnd"/>
      <w:r w:rsidRPr="00A96F7E">
        <w:rPr>
          <w:rFonts w:eastAsia="標楷體"/>
          <w:color w:val="000000" w:themeColor="text1"/>
          <w:sz w:val="28"/>
        </w:rPr>
        <w:t>年度投資規劃，執行有價證券投資作業，截至</w:t>
      </w:r>
      <w:proofErr w:type="gramStart"/>
      <w:r w:rsidRPr="00A96F7E">
        <w:rPr>
          <w:rFonts w:eastAsia="標楷體"/>
          <w:color w:val="000000" w:themeColor="text1"/>
          <w:sz w:val="28"/>
        </w:rPr>
        <w:t>111</w:t>
      </w:r>
      <w:r w:rsidRPr="00A96F7E">
        <w:rPr>
          <w:rFonts w:eastAsia="標楷體"/>
          <w:color w:val="000000" w:themeColor="text1"/>
          <w:sz w:val="28"/>
        </w:rPr>
        <w:t>年</w:t>
      </w:r>
      <w:r w:rsidRPr="00A96F7E">
        <w:rPr>
          <w:rFonts w:eastAsia="標楷體"/>
          <w:color w:val="000000" w:themeColor="text1"/>
          <w:sz w:val="28"/>
        </w:rPr>
        <w:t>2</w:t>
      </w:r>
      <w:r w:rsidRPr="00A96F7E">
        <w:rPr>
          <w:rFonts w:eastAsia="標楷體"/>
          <w:color w:val="000000" w:themeColor="text1"/>
          <w:sz w:val="28"/>
        </w:rPr>
        <w:t>月</w:t>
      </w:r>
      <w:r w:rsidRPr="00A96F7E">
        <w:rPr>
          <w:rFonts w:eastAsia="標楷體"/>
          <w:color w:val="000000" w:themeColor="text1"/>
          <w:sz w:val="28"/>
        </w:rPr>
        <w:t>7</w:t>
      </w:r>
      <w:r w:rsidRPr="00A96F7E">
        <w:rPr>
          <w:rFonts w:eastAsia="標楷體"/>
          <w:color w:val="000000" w:themeColor="text1"/>
          <w:sz w:val="28"/>
        </w:rPr>
        <w:t>日止總投資</w:t>
      </w:r>
      <w:proofErr w:type="gramEnd"/>
      <w:r w:rsidRPr="00A96F7E">
        <w:rPr>
          <w:rFonts w:eastAsia="標楷體"/>
          <w:color w:val="000000" w:themeColor="text1"/>
          <w:sz w:val="28"/>
        </w:rPr>
        <w:t>金額為</w:t>
      </w:r>
      <w:r w:rsidRPr="00A96F7E">
        <w:rPr>
          <w:rFonts w:eastAsia="標楷體"/>
          <w:color w:val="000000" w:themeColor="text1"/>
          <w:sz w:val="28"/>
        </w:rPr>
        <w:t>6,010</w:t>
      </w:r>
      <w:r w:rsidRPr="00A96F7E">
        <w:rPr>
          <w:rFonts w:eastAsia="標楷體"/>
          <w:color w:val="000000" w:themeColor="text1"/>
          <w:sz w:val="28"/>
        </w:rPr>
        <w:t>萬</w:t>
      </w:r>
      <w:r w:rsidRPr="00A96F7E">
        <w:rPr>
          <w:rFonts w:eastAsia="標楷體"/>
          <w:color w:val="000000" w:themeColor="text1"/>
          <w:sz w:val="28"/>
        </w:rPr>
        <w:t>0,731</w:t>
      </w:r>
      <w:r w:rsidRPr="00A96F7E">
        <w:rPr>
          <w:rFonts w:eastAsia="標楷體"/>
          <w:color w:val="000000" w:themeColor="text1"/>
          <w:sz w:val="28"/>
        </w:rPr>
        <w:t>元</w:t>
      </w:r>
      <w:r w:rsidRPr="00A96F7E">
        <w:rPr>
          <w:rFonts w:eastAsia="標楷體"/>
          <w:color w:val="000000" w:themeColor="text1"/>
          <w:sz w:val="28"/>
        </w:rPr>
        <w:t>(</w:t>
      </w:r>
      <w:r w:rsidRPr="00A96F7E">
        <w:rPr>
          <w:rFonts w:eastAsia="標楷體"/>
          <w:color w:val="000000" w:themeColor="text1"/>
          <w:sz w:val="28"/>
        </w:rPr>
        <w:t>含手續費</w:t>
      </w:r>
      <w:r w:rsidRPr="00A96F7E">
        <w:rPr>
          <w:rFonts w:eastAsia="標楷體"/>
          <w:color w:val="000000" w:themeColor="text1"/>
          <w:sz w:val="28"/>
        </w:rPr>
        <w:t>)</w:t>
      </w:r>
      <w:r w:rsidRPr="00A96F7E">
        <w:rPr>
          <w:rFonts w:eastAsia="標楷體"/>
          <w:color w:val="000000" w:themeColor="text1"/>
          <w:sz w:val="28"/>
        </w:rPr>
        <w:t>，股票市值為</w:t>
      </w:r>
      <w:r w:rsidRPr="00A96F7E">
        <w:rPr>
          <w:rFonts w:eastAsia="標楷體"/>
          <w:color w:val="000000" w:themeColor="text1"/>
          <w:sz w:val="28"/>
        </w:rPr>
        <w:t>6,758</w:t>
      </w:r>
      <w:r w:rsidRPr="00A96F7E">
        <w:rPr>
          <w:rFonts w:eastAsia="標楷體"/>
          <w:color w:val="000000" w:themeColor="text1"/>
          <w:sz w:val="28"/>
        </w:rPr>
        <w:t>萬</w:t>
      </w:r>
      <w:r w:rsidRPr="00A96F7E">
        <w:rPr>
          <w:rFonts w:eastAsia="標楷體"/>
          <w:color w:val="000000" w:themeColor="text1"/>
          <w:sz w:val="28"/>
        </w:rPr>
        <w:t>6,097</w:t>
      </w:r>
      <w:r w:rsidRPr="00A96F7E">
        <w:rPr>
          <w:rFonts w:eastAsia="標楷體"/>
          <w:color w:val="000000" w:themeColor="text1"/>
          <w:sz w:val="28"/>
        </w:rPr>
        <w:t>元。</w:t>
      </w:r>
    </w:p>
    <w:p w:rsidR="00B6588E" w:rsidRPr="00A96F7E" w:rsidRDefault="00B6588E" w:rsidP="00B6588E">
      <w:pPr>
        <w:numPr>
          <w:ilvl w:val="0"/>
          <w:numId w:val="9"/>
        </w:numPr>
        <w:spacing w:line="440" w:lineRule="exact"/>
        <w:ind w:leftChars="100" w:left="807" w:hanging="567"/>
        <w:jc w:val="both"/>
        <w:rPr>
          <w:rFonts w:eastAsia="標楷體"/>
          <w:color w:val="000000" w:themeColor="text1"/>
          <w:sz w:val="28"/>
          <w:szCs w:val="28"/>
        </w:rPr>
      </w:pPr>
      <w:r w:rsidRPr="00A96F7E">
        <w:rPr>
          <w:rFonts w:eastAsia="標楷體"/>
          <w:color w:val="000000" w:themeColor="text1"/>
          <w:sz w:val="28"/>
          <w:szCs w:val="28"/>
        </w:rPr>
        <w:t>投資標的及權重均符合校務基金管理委員會決議，投資組合及未實現損益等相關資料，於會場中提供。</w:t>
      </w:r>
    </w:p>
    <w:p w:rsidR="00B6588E" w:rsidRPr="00A96F7E" w:rsidRDefault="00B6588E" w:rsidP="0027549E">
      <w:pPr>
        <w:numPr>
          <w:ilvl w:val="0"/>
          <w:numId w:val="9"/>
        </w:numPr>
        <w:spacing w:line="440" w:lineRule="exact"/>
        <w:ind w:leftChars="100" w:left="807" w:hanging="567"/>
        <w:jc w:val="both"/>
        <w:rPr>
          <w:rFonts w:eastAsia="標楷體"/>
          <w:color w:val="000000" w:themeColor="text1"/>
          <w:sz w:val="28"/>
          <w:szCs w:val="28"/>
        </w:rPr>
      </w:pPr>
      <w:r w:rsidRPr="00A96F7E">
        <w:rPr>
          <w:rFonts w:eastAsia="標楷體"/>
          <w:color w:val="000000" w:themeColor="text1"/>
          <w:sz w:val="28"/>
          <w:szCs w:val="28"/>
        </w:rPr>
        <w:t>已實現報酬說明如下：</w:t>
      </w:r>
    </w:p>
    <w:p w:rsidR="00B6588E" w:rsidRPr="00A96F7E" w:rsidRDefault="00B6588E" w:rsidP="00B6588E">
      <w:pPr>
        <w:spacing w:line="420" w:lineRule="exact"/>
        <w:ind w:firstLineChars="195" w:firstLine="546"/>
        <w:jc w:val="both"/>
        <w:rPr>
          <w:rFonts w:eastAsia="標楷體"/>
          <w:color w:val="000000" w:themeColor="text1"/>
          <w:sz w:val="28"/>
          <w:szCs w:val="28"/>
        </w:rPr>
      </w:pPr>
      <w:r w:rsidRPr="00A96F7E">
        <w:rPr>
          <w:rFonts w:eastAsia="標楷體"/>
          <w:color w:val="000000" w:themeColor="text1"/>
          <w:sz w:val="28"/>
          <w:szCs w:val="28"/>
        </w:rPr>
        <w:t>(</w:t>
      </w:r>
      <w:proofErr w:type="gramStart"/>
      <w:r w:rsidR="0027549E">
        <w:rPr>
          <w:rFonts w:eastAsia="標楷體"/>
          <w:color w:val="000000" w:themeColor="text1"/>
          <w:sz w:val="28"/>
          <w:szCs w:val="28"/>
        </w:rPr>
        <w:t>一</w:t>
      </w:r>
      <w:proofErr w:type="gramEnd"/>
      <w:r w:rsidRPr="00A96F7E">
        <w:rPr>
          <w:rFonts w:eastAsia="標楷體"/>
          <w:color w:val="000000" w:themeColor="text1"/>
          <w:sz w:val="28"/>
          <w:szCs w:val="28"/>
        </w:rPr>
        <w:t>)109</w:t>
      </w:r>
      <w:r w:rsidRPr="00A96F7E">
        <w:rPr>
          <w:rFonts w:eastAsia="標楷體"/>
          <w:color w:val="000000" w:themeColor="text1"/>
          <w:sz w:val="28"/>
          <w:szCs w:val="28"/>
        </w:rPr>
        <w:t>年現金股息收入：</w:t>
      </w:r>
      <w:r w:rsidRPr="00A96F7E">
        <w:rPr>
          <w:rFonts w:eastAsia="標楷體"/>
          <w:color w:val="000000" w:themeColor="text1"/>
          <w:sz w:val="28"/>
          <w:szCs w:val="28"/>
        </w:rPr>
        <w:t>78</w:t>
      </w:r>
      <w:r w:rsidRPr="00A96F7E">
        <w:rPr>
          <w:rFonts w:eastAsia="標楷體"/>
          <w:color w:val="000000" w:themeColor="text1"/>
          <w:sz w:val="28"/>
          <w:szCs w:val="28"/>
        </w:rPr>
        <w:t>萬</w:t>
      </w:r>
      <w:r w:rsidRPr="00A96F7E">
        <w:rPr>
          <w:rFonts w:eastAsia="標楷體"/>
          <w:color w:val="000000" w:themeColor="text1"/>
          <w:sz w:val="28"/>
          <w:szCs w:val="28"/>
        </w:rPr>
        <w:t>8,848</w:t>
      </w:r>
      <w:r w:rsidRPr="00A96F7E">
        <w:rPr>
          <w:rFonts w:eastAsia="標楷體"/>
          <w:color w:val="000000" w:themeColor="text1"/>
          <w:sz w:val="28"/>
          <w:szCs w:val="28"/>
        </w:rPr>
        <w:t>元。</w:t>
      </w:r>
    </w:p>
    <w:p w:rsidR="00B6588E" w:rsidRPr="00A96F7E" w:rsidRDefault="00B6588E" w:rsidP="00B6588E">
      <w:pPr>
        <w:spacing w:line="420" w:lineRule="exact"/>
        <w:ind w:firstLineChars="195" w:firstLine="546"/>
        <w:jc w:val="both"/>
        <w:rPr>
          <w:rFonts w:eastAsia="標楷體"/>
          <w:color w:val="000000" w:themeColor="text1"/>
          <w:sz w:val="28"/>
          <w:szCs w:val="28"/>
        </w:rPr>
      </w:pPr>
      <w:r w:rsidRPr="00A96F7E">
        <w:rPr>
          <w:rFonts w:eastAsia="標楷體"/>
          <w:color w:val="000000" w:themeColor="text1"/>
          <w:sz w:val="28"/>
          <w:szCs w:val="28"/>
        </w:rPr>
        <w:t>(</w:t>
      </w:r>
      <w:r w:rsidR="0027549E">
        <w:rPr>
          <w:rFonts w:eastAsia="標楷體"/>
          <w:color w:val="000000" w:themeColor="text1"/>
          <w:sz w:val="28"/>
          <w:szCs w:val="28"/>
        </w:rPr>
        <w:t>二</w:t>
      </w:r>
      <w:r w:rsidRPr="00A96F7E">
        <w:rPr>
          <w:rFonts w:eastAsia="標楷體"/>
          <w:color w:val="000000" w:themeColor="text1"/>
          <w:sz w:val="28"/>
          <w:szCs w:val="28"/>
        </w:rPr>
        <w:t>)110</w:t>
      </w:r>
      <w:r w:rsidRPr="00A96F7E">
        <w:rPr>
          <w:rFonts w:eastAsia="標楷體"/>
          <w:color w:val="000000" w:themeColor="text1"/>
          <w:sz w:val="28"/>
          <w:szCs w:val="28"/>
        </w:rPr>
        <w:t>年現金股息收入：</w:t>
      </w:r>
      <w:r w:rsidRPr="00A96F7E">
        <w:rPr>
          <w:rFonts w:eastAsia="標楷體"/>
          <w:color w:val="000000" w:themeColor="text1"/>
          <w:sz w:val="28"/>
          <w:szCs w:val="28"/>
        </w:rPr>
        <w:t>214</w:t>
      </w:r>
      <w:r w:rsidRPr="00A96F7E">
        <w:rPr>
          <w:rFonts w:eastAsia="標楷體"/>
          <w:color w:val="000000" w:themeColor="text1"/>
          <w:sz w:val="28"/>
          <w:szCs w:val="28"/>
        </w:rPr>
        <w:t>萬</w:t>
      </w:r>
      <w:r w:rsidRPr="00A96F7E">
        <w:rPr>
          <w:rFonts w:eastAsia="標楷體"/>
          <w:color w:val="000000" w:themeColor="text1"/>
          <w:sz w:val="28"/>
          <w:szCs w:val="28"/>
        </w:rPr>
        <w:t>4,296</w:t>
      </w:r>
      <w:r w:rsidRPr="00A96F7E">
        <w:rPr>
          <w:rFonts w:eastAsia="標楷體"/>
          <w:color w:val="000000" w:themeColor="text1"/>
          <w:sz w:val="28"/>
          <w:szCs w:val="28"/>
        </w:rPr>
        <w:t>元。</w:t>
      </w:r>
    </w:p>
    <w:p w:rsidR="00B6588E" w:rsidRPr="00A96F7E" w:rsidRDefault="00B6588E" w:rsidP="00D01A39">
      <w:pPr>
        <w:spacing w:line="420" w:lineRule="exact"/>
        <w:ind w:leftChars="224" w:left="992" w:hangingChars="162" w:hanging="454"/>
        <w:jc w:val="both"/>
        <w:rPr>
          <w:rFonts w:eastAsia="標楷體"/>
          <w:color w:val="000000" w:themeColor="text1"/>
          <w:sz w:val="28"/>
          <w:szCs w:val="28"/>
        </w:rPr>
      </w:pPr>
      <w:r w:rsidRPr="00A96F7E">
        <w:rPr>
          <w:rFonts w:eastAsia="標楷體"/>
          <w:color w:val="000000" w:themeColor="text1"/>
          <w:sz w:val="28"/>
          <w:szCs w:val="28"/>
        </w:rPr>
        <w:t>(</w:t>
      </w:r>
      <w:r w:rsidR="0027549E">
        <w:rPr>
          <w:rFonts w:eastAsia="標楷體"/>
          <w:color w:val="000000" w:themeColor="text1"/>
          <w:sz w:val="28"/>
          <w:szCs w:val="28"/>
        </w:rPr>
        <w:t>三</w:t>
      </w:r>
      <w:r w:rsidRPr="00A96F7E">
        <w:rPr>
          <w:rFonts w:eastAsia="標楷體"/>
          <w:color w:val="000000" w:themeColor="text1"/>
          <w:sz w:val="28"/>
          <w:szCs w:val="28"/>
        </w:rPr>
        <w:t>)</w:t>
      </w:r>
      <w:r w:rsidRPr="00A96F7E">
        <w:rPr>
          <w:rFonts w:eastAsia="標楷體"/>
          <w:color w:val="000000" w:themeColor="text1"/>
          <w:sz w:val="28"/>
          <w:szCs w:val="28"/>
        </w:rPr>
        <w:t>投資標的規劃小組依據投資規劃並因應市場經濟情勢，一致同意適度調整股票組合，</w:t>
      </w:r>
      <w:proofErr w:type="gramStart"/>
      <w:r w:rsidRPr="00A96F7E">
        <w:rPr>
          <w:rFonts w:eastAsia="標楷體"/>
          <w:color w:val="000000" w:themeColor="text1"/>
          <w:sz w:val="28"/>
          <w:szCs w:val="28"/>
        </w:rPr>
        <w:t>110</w:t>
      </w:r>
      <w:proofErr w:type="gramEnd"/>
      <w:r w:rsidRPr="00A96F7E">
        <w:rPr>
          <w:rFonts w:eastAsia="標楷體"/>
          <w:color w:val="000000" w:themeColor="text1"/>
          <w:sz w:val="28"/>
          <w:szCs w:val="28"/>
        </w:rPr>
        <w:t>年度已實現資本利得如下：</w:t>
      </w:r>
    </w:p>
    <w:p w:rsidR="00B6588E" w:rsidRPr="00A96F7E" w:rsidRDefault="00B6588E" w:rsidP="00B6588E">
      <w:pPr>
        <w:spacing w:line="420" w:lineRule="exact"/>
        <w:ind w:leftChars="379" w:left="1131" w:hangingChars="79" w:hanging="221"/>
        <w:jc w:val="both"/>
        <w:rPr>
          <w:rFonts w:eastAsia="標楷體"/>
          <w:color w:val="000000" w:themeColor="text1"/>
          <w:sz w:val="28"/>
          <w:szCs w:val="28"/>
        </w:rPr>
      </w:pPr>
      <w:r w:rsidRPr="00A96F7E">
        <w:rPr>
          <w:rFonts w:eastAsia="標楷體"/>
          <w:color w:val="000000" w:themeColor="text1"/>
          <w:sz w:val="28"/>
          <w:szCs w:val="28"/>
        </w:rPr>
        <w:t>1.110</w:t>
      </w:r>
      <w:r w:rsidRPr="00A96F7E">
        <w:rPr>
          <w:rFonts w:eastAsia="標楷體"/>
          <w:color w:val="000000" w:themeColor="text1"/>
          <w:sz w:val="28"/>
          <w:szCs w:val="28"/>
        </w:rPr>
        <w:t>年</w:t>
      </w:r>
      <w:r w:rsidRPr="00A96F7E">
        <w:rPr>
          <w:rFonts w:eastAsia="標楷體"/>
          <w:color w:val="000000" w:themeColor="text1"/>
          <w:sz w:val="28"/>
          <w:szCs w:val="28"/>
        </w:rPr>
        <w:t>1</w:t>
      </w:r>
      <w:r w:rsidRPr="00A96F7E">
        <w:rPr>
          <w:rFonts w:eastAsia="標楷體"/>
          <w:color w:val="000000" w:themeColor="text1"/>
          <w:sz w:val="28"/>
          <w:szCs w:val="28"/>
        </w:rPr>
        <w:t>月</w:t>
      </w:r>
      <w:r w:rsidRPr="00A96F7E">
        <w:rPr>
          <w:rFonts w:eastAsia="標楷體"/>
          <w:color w:val="000000" w:themeColor="text1"/>
          <w:sz w:val="28"/>
          <w:szCs w:val="28"/>
        </w:rPr>
        <w:t>13-14</w:t>
      </w:r>
      <w:r w:rsidRPr="00A96F7E">
        <w:rPr>
          <w:rFonts w:eastAsia="標楷體"/>
          <w:color w:val="000000" w:themeColor="text1"/>
          <w:sz w:val="28"/>
          <w:szCs w:val="28"/>
        </w:rPr>
        <w:t>日全數賣出</w:t>
      </w:r>
      <w:r w:rsidRPr="00A96F7E">
        <w:rPr>
          <w:rFonts w:eastAsia="標楷體"/>
          <w:color w:val="000000" w:themeColor="text1"/>
          <w:sz w:val="28"/>
          <w:szCs w:val="28"/>
        </w:rPr>
        <w:t>50</w:t>
      </w:r>
      <w:r w:rsidRPr="00A96F7E">
        <w:rPr>
          <w:rFonts w:eastAsia="標楷體"/>
          <w:color w:val="000000" w:themeColor="text1"/>
          <w:sz w:val="28"/>
          <w:szCs w:val="28"/>
        </w:rPr>
        <w:t>張日盛金，獲利</w:t>
      </w:r>
      <w:r w:rsidRPr="00A96F7E">
        <w:rPr>
          <w:rFonts w:eastAsia="標楷體"/>
          <w:color w:val="000000" w:themeColor="text1"/>
          <w:sz w:val="28"/>
          <w:szCs w:val="28"/>
        </w:rPr>
        <w:t>9</w:t>
      </w:r>
      <w:r w:rsidRPr="00A96F7E">
        <w:rPr>
          <w:rFonts w:eastAsia="標楷體"/>
          <w:color w:val="000000" w:themeColor="text1"/>
          <w:sz w:val="28"/>
          <w:szCs w:val="28"/>
        </w:rPr>
        <w:t>萬</w:t>
      </w:r>
      <w:r w:rsidRPr="00A96F7E">
        <w:rPr>
          <w:rFonts w:eastAsia="標楷體"/>
          <w:color w:val="000000" w:themeColor="text1"/>
          <w:sz w:val="28"/>
          <w:szCs w:val="28"/>
        </w:rPr>
        <w:t>2,348</w:t>
      </w:r>
      <w:r w:rsidRPr="00A96F7E">
        <w:rPr>
          <w:rFonts w:eastAsia="標楷體"/>
          <w:color w:val="000000" w:themeColor="text1"/>
          <w:sz w:val="28"/>
          <w:szCs w:val="28"/>
        </w:rPr>
        <w:t>元，投資報酬率約</w:t>
      </w:r>
      <w:r w:rsidRPr="00A96F7E">
        <w:rPr>
          <w:rFonts w:eastAsia="標楷體"/>
          <w:color w:val="000000" w:themeColor="text1"/>
          <w:sz w:val="28"/>
          <w:szCs w:val="28"/>
        </w:rPr>
        <w:t>17.8%</w:t>
      </w:r>
      <w:r w:rsidRPr="00A96F7E">
        <w:rPr>
          <w:rFonts w:eastAsia="標楷體"/>
          <w:color w:val="000000" w:themeColor="text1"/>
          <w:sz w:val="28"/>
          <w:szCs w:val="28"/>
        </w:rPr>
        <w:t>。</w:t>
      </w:r>
    </w:p>
    <w:p w:rsidR="00B6588E" w:rsidRPr="00A96F7E" w:rsidRDefault="00B6588E" w:rsidP="00B6588E">
      <w:pPr>
        <w:spacing w:line="420" w:lineRule="exact"/>
        <w:ind w:leftChars="379" w:left="1131" w:hangingChars="79" w:hanging="221"/>
        <w:jc w:val="both"/>
        <w:rPr>
          <w:rFonts w:eastAsia="標楷體"/>
          <w:color w:val="000000" w:themeColor="text1"/>
          <w:sz w:val="28"/>
          <w:szCs w:val="28"/>
        </w:rPr>
      </w:pPr>
      <w:r w:rsidRPr="00A96F7E">
        <w:rPr>
          <w:rFonts w:eastAsia="標楷體"/>
          <w:color w:val="000000" w:themeColor="text1"/>
          <w:sz w:val="28"/>
          <w:szCs w:val="28"/>
        </w:rPr>
        <w:t>2.110</w:t>
      </w:r>
      <w:r w:rsidRPr="00A96F7E">
        <w:rPr>
          <w:rFonts w:eastAsia="標楷體"/>
          <w:color w:val="000000" w:themeColor="text1"/>
          <w:sz w:val="28"/>
          <w:szCs w:val="28"/>
        </w:rPr>
        <w:t>年</w:t>
      </w:r>
      <w:r w:rsidRPr="00A96F7E">
        <w:rPr>
          <w:rFonts w:eastAsia="標楷體"/>
          <w:color w:val="000000" w:themeColor="text1"/>
          <w:sz w:val="28"/>
          <w:szCs w:val="28"/>
        </w:rPr>
        <w:t>3</w:t>
      </w:r>
      <w:r w:rsidRPr="00A96F7E">
        <w:rPr>
          <w:rFonts w:eastAsia="標楷體"/>
          <w:color w:val="000000" w:themeColor="text1"/>
          <w:sz w:val="28"/>
          <w:szCs w:val="28"/>
        </w:rPr>
        <w:t>月</w:t>
      </w:r>
      <w:r w:rsidRPr="00A96F7E">
        <w:rPr>
          <w:rFonts w:eastAsia="標楷體"/>
          <w:color w:val="000000" w:themeColor="text1"/>
          <w:sz w:val="28"/>
          <w:szCs w:val="28"/>
        </w:rPr>
        <w:t>2</w:t>
      </w:r>
      <w:r w:rsidRPr="00A96F7E">
        <w:rPr>
          <w:rFonts w:eastAsia="標楷體"/>
          <w:color w:val="000000" w:themeColor="text1"/>
          <w:sz w:val="28"/>
          <w:szCs w:val="28"/>
        </w:rPr>
        <w:t>日賣出中華航空</w:t>
      </w:r>
      <w:r w:rsidRPr="00A96F7E">
        <w:rPr>
          <w:rFonts w:eastAsia="標楷體"/>
          <w:color w:val="000000" w:themeColor="text1"/>
          <w:sz w:val="28"/>
          <w:szCs w:val="28"/>
        </w:rPr>
        <w:t>(2610)</w:t>
      </w:r>
      <w:r w:rsidRPr="00A96F7E">
        <w:rPr>
          <w:rFonts w:eastAsia="標楷體"/>
          <w:color w:val="000000" w:themeColor="text1"/>
          <w:sz w:val="28"/>
          <w:szCs w:val="28"/>
        </w:rPr>
        <w:t>、長榮航空</w:t>
      </w:r>
      <w:r w:rsidRPr="00A96F7E">
        <w:rPr>
          <w:rFonts w:eastAsia="標楷體"/>
          <w:color w:val="000000" w:themeColor="text1"/>
          <w:sz w:val="28"/>
          <w:szCs w:val="28"/>
        </w:rPr>
        <w:t>(2618)</w:t>
      </w:r>
      <w:r w:rsidRPr="00A96F7E">
        <w:rPr>
          <w:rFonts w:eastAsia="標楷體"/>
          <w:color w:val="000000" w:themeColor="text1"/>
          <w:sz w:val="28"/>
          <w:szCs w:val="28"/>
        </w:rPr>
        <w:t>各</w:t>
      </w:r>
      <w:r w:rsidRPr="00A96F7E">
        <w:rPr>
          <w:rFonts w:eastAsia="標楷體"/>
          <w:color w:val="000000" w:themeColor="text1"/>
          <w:sz w:val="28"/>
          <w:szCs w:val="28"/>
        </w:rPr>
        <w:t>46</w:t>
      </w:r>
      <w:r w:rsidRPr="00A96F7E">
        <w:rPr>
          <w:rFonts w:eastAsia="標楷體"/>
          <w:color w:val="000000" w:themeColor="text1"/>
          <w:sz w:val="28"/>
          <w:szCs w:val="28"/>
        </w:rPr>
        <w:t>張，獲利</w:t>
      </w:r>
      <w:r w:rsidRPr="00A96F7E">
        <w:rPr>
          <w:rFonts w:eastAsia="標楷體"/>
          <w:color w:val="000000" w:themeColor="text1"/>
          <w:sz w:val="28"/>
          <w:szCs w:val="28"/>
        </w:rPr>
        <w:t>55</w:t>
      </w:r>
      <w:r w:rsidRPr="00A96F7E">
        <w:rPr>
          <w:rFonts w:eastAsia="標楷體"/>
          <w:color w:val="000000" w:themeColor="text1"/>
          <w:sz w:val="28"/>
          <w:szCs w:val="28"/>
        </w:rPr>
        <w:t>萬</w:t>
      </w:r>
      <w:r w:rsidRPr="00A96F7E">
        <w:rPr>
          <w:rFonts w:eastAsia="標楷體"/>
          <w:color w:val="000000" w:themeColor="text1"/>
          <w:sz w:val="28"/>
          <w:szCs w:val="28"/>
        </w:rPr>
        <w:t>0,396</w:t>
      </w:r>
      <w:r w:rsidRPr="00A96F7E">
        <w:rPr>
          <w:rFonts w:eastAsia="標楷體"/>
          <w:color w:val="000000" w:themeColor="text1"/>
          <w:sz w:val="28"/>
          <w:szCs w:val="28"/>
        </w:rPr>
        <w:t>元，投資報酬率約</w:t>
      </w:r>
      <w:r w:rsidRPr="00A96F7E">
        <w:rPr>
          <w:rFonts w:eastAsia="標楷體"/>
          <w:color w:val="000000" w:themeColor="text1"/>
          <w:sz w:val="28"/>
          <w:szCs w:val="28"/>
        </w:rPr>
        <w:t>66%</w:t>
      </w:r>
      <w:r w:rsidRPr="00A96F7E">
        <w:rPr>
          <w:rFonts w:eastAsia="標楷體"/>
          <w:color w:val="000000" w:themeColor="text1"/>
          <w:sz w:val="28"/>
          <w:szCs w:val="28"/>
        </w:rPr>
        <w:t>。</w:t>
      </w:r>
    </w:p>
    <w:p w:rsidR="00B6588E" w:rsidRPr="00A96F7E" w:rsidRDefault="00B6588E" w:rsidP="00B6588E">
      <w:pPr>
        <w:spacing w:line="420" w:lineRule="exact"/>
        <w:ind w:leftChars="379" w:left="1131" w:hangingChars="79" w:hanging="221"/>
        <w:jc w:val="both"/>
        <w:rPr>
          <w:rFonts w:eastAsia="標楷體"/>
          <w:color w:val="000000" w:themeColor="text1"/>
          <w:sz w:val="28"/>
          <w:szCs w:val="28"/>
        </w:rPr>
      </w:pPr>
      <w:r w:rsidRPr="00A96F7E">
        <w:rPr>
          <w:rFonts w:eastAsia="標楷體"/>
          <w:color w:val="000000" w:themeColor="text1"/>
          <w:sz w:val="28"/>
          <w:szCs w:val="28"/>
        </w:rPr>
        <w:t>3.110</w:t>
      </w:r>
      <w:r w:rsidRPr="00A96F7E">
        <w:rPr>
          <w:rFonts w:eastAsia="標楷體"/>
          <w:color w:val="000000" w:themeColor="text1"/>
          <w:sz w:val="28"/>
          <w:szCs w:val="28"/>
        </w:rPr>
        <w:t>年</w:t>
      </w:r>
      <w:r w:rsidRPr="00A96F7E">
        <w:rPr>
          <w:rFonts w:eastAsia="標楷體"/>
          <w:color w:val="000000" w:themeColor="text1"/>
          <w:sz w:val="28"/>
          <w:szCs w:val="28"/>
        </w:rPr>
        <w:t>8</w:t>
      </w:r>
      <w:r w:rsidRPr="00A96F7E">
        <w:rPr>
          <w:rFonts w:eastAsia="標楷體"/>
          <w:color w:val="000000" w:themeColor="text1"/>
          <w:sz w:val="28"/>
          <w:szCs w:val="28"/>
        </w:rPr>
        <w:t>月</w:t>
      </w:r>
      <w:r w:rsidRPr="00A96F7E">
        <w:rPr>
          <w:rFonts w:eastAsia="標楷體"/>
          <w:color w:val="000000" w:themeColor="text1"/>
          <w:sz w:val="28"/>
          <w:szCs w:val="28"/>
        </w:rPr>
        <w:t>18</w:t>
      </w:r>
      <w:r w:rsidRPr="00A96F7E">
        <w:rPr>
          <w:rFonts w:eastAsia="標楷體"/>
          <w:color w:val="000000" w:themeColor="text1"/>
          <w:sz w:val="28"/>
          <w:szCs w:val="28"/>
        </w:rPr>
        <w:t>日賣出台積電</w:t>
      </w:r>
      <w:r w:rsidRPr="00A96F7E">
        <w:rPr>
          <w:rFonts w:eastAsia="標楷體"/>
          <w:color w:val="000000" w:themeColor="text1"/>
          <w:sz w:val="28"/>
          <w:szCs w:val="28"/>
        </w:rPr>
        <w:t>(2330)5</w:t>
      </w:r>
      <w:r w:rsidRPr="00A96F7E">
        <w:rPr>
          <w:rFonts w:eastAsia="標楷體"/>
          <w:color w:val="000000" w:themeColor="text1"/>
          <w:sz w:val="28"/>
          <w:szCs w:val="28"/>
        </w:rPr>
        <w:t>張，獲利</w:t>
      </w:r>
      <w:r w:rsidRPr="00A96F7E">
        <w:rPr>
          <w:rFonts w:eastAsia="標楷體"/>
          <w:color w:val="000000" w:themeColor="text1"/>
          <w:sz w:val="28"/>
          <w:szCs w:val="28"/>
        </w:rPr>
        <w:t>130</w:t>
      </w:r>
      <w:r w:rsidRPr="00A96F7E">
        <w:rPr>
          <w:rFonts w:eastAsia="標楷體"/>
          <w:color w:val="000000" w:themeColor="text1"/>
          <w:sz w:val="28"/>
          <w:szCs w:val="28"/>
        </w:rPr>
        <w:t>萬</w:t>
      </w:r>
      <w:r w:rsidRPr="00A96F7E">
        <w:rPr>
          <w:rFonts w:eastAsia="標楷體"/>
          <w:color w:val="000000" w:themeColor="text1"/>
          <w:sz w:val="28"/>
          <w:szCs w:val="28"/>
        </w:rPr>
        <w:t>5,729</w:t>
      </w:r>
      <w:r w:rsidRPr="00A96F7E">
        <w:rPr>
          <w:rFonts w:eastAsia="標楷體"/>
          <w:color w:val="000000" w:themeColor="text1"/>
          <w:sz w:val="28"/>
          <w:szCs w:val="28"/>
        </w:rPr>
        <w:t>元，投資報酬率約</w:t>
      </w:r>
      <w:r w:rsidRPr="00A96F7E">
        <w:rPr>
          <w:rFonts w:eastAsia="標楷體"/>
          <w:color w:val="000000" w:themeColor="text1"/>
          <w:sz w:val="28"/>
          <w:szCs w:val="28"/>
        </w:rPr>
        <w:t>84.59%</w:t>
      </w:r>
      <w:r w:rsidRPr="00A96F7E">
        <w:rPr>
          <w:rFonts w:eastAsia="標楷體"/>
          <w:color w:val="000000" w:themeColor="text1"/>
          <w:sz w:val="28"/>
          <w:szCs w:val="28"/>
        </w:rPr>
        <w:t>。</w:t>
      </w:r>
    </w:p>
    <w:p w:rsidR="00B6588E" w:rsidRPr="00A96F7E" w:rsidRDefault="00B6588E" w:rsidP="00B6588E">
      <w:pPr>
        <w:spacing w:line="420" w:lineRule="exact"/>
        <w:ind w:leftChars="379" w:left="1131" w:hangingChars="79" w:hanging="221"/>
        <w:jc w:val="both"/>
        <w:rPr>
          <w:rFonts w:eastAsia="標楷體"/>
          <w:color w:val="000000" w:themeColor="text1"/>
          <w:sz w:val="28"/>
          <w:szCs w:val="28"/>
        </w:rPr>
      </w:pPr>
      <w:r w:rsidRPr="00A96F7E">
        <w:rPr>
          <w:rFonts w:eastAsia="標楷體"/>
          <w:color w:val="000000" w:themeColor="text1"/>
          <w:sz w:val="28"/>
          <w:szCs w:val="28"/>
        </w:rPr>
        <w:t>4.110</w:t>
      </w:r>
      <w:r w:rsidRPr="00A96F7E">
        <w:rPr>
          <w:rFonts w:eastAsia="標楷體"/>
          <w:color w:val="000000" w:themeColor="text1"/>
          <w:sz w:val="28"/>
          <w:szCs w:val="28"/>
        </w:rPr>
        <w:t>年</w:t>
      </w:r>
      <w:r w:rsidRPr="00A96F7E">
        <w:rPr>
          <w:rFonts w:eastAsia="標楷體"/>
          <w:color w:val="000000" w:themeColor="text1"/>
          <w:sz w:val="28"/>
          <w:szCs w:val="28"/>
        </w:rPr>
        <w:t>11</w:t>
      </w:r>
      <w:r w:rsidRPr="00A96F7E">
        <w:rPr>
          <w:rFonts w:eastAsia="標楷體"/>
          <w:color w:val="000000" w:themeColor="text1"/>
          <w:sz w:val="28"/>
          <w:szCs w:val="28"/>
        </w:rPr>
        <w:t>月</w:t>
      </w:r>
      <w:r w:rsidRPr="00A96F7E">
        <w:rPr>
          <w:rFonts w:eastAsia="標楷體"/>
          <w:color w:val="000000" w:themeColor="text1"/>
          <w:sz w:val="28"/>
          <w:szCs w:val="28"/>
        </w:rPr>
        <w:t>18</w:t>
      </w:r>
      <w:r w:rsidRPr="00A96F7E">
        <w:rPr>
          <w:rFonts w:eastAsia="標楷體"/>
          <w:color w:val="000000" w:themeColor="text1"/>
          <w:sz w:val="28"/>
          <w:szCs w:val="28"/>
        </w:rPr>
        <w:t>日賣出中華航空</w:t>
      </w:r>
      <w:r w:rsidRPr="00A96F7E">
        <w:rPr>
          <w:rFonts w:eastAsia="標楷體"/>
          <w:color w:val="000000" w:themeColor="text1"/>
          <w:sz w:val="28"/>
          <w:szCs w:val="28"/>
        </w:rPr>
        <w:t>(2610)11</w:t>
      </w:r>
      <w:r w:rsidRPr="00A96F7E">
        <w:rPr>
          <w:rFonts w:eastAsia="標楷體"/>
          <w:color w:val="000000" w:themeColor="text1"/>
          <w:sz w:val="28"/>
          <w:szCs w:val="28"/>
        </w:rPr>
        <w:t>張，獲利</w:t>
      </w:r>
      <w:r w:rsidRPr="00A96F7E">
        <w:rPr>
          <w:rFonts w:eastAsia="標楷體"/>
          <w:color w:val="000000" w:themeColor="text1"/>
          <w:sz w:val="28"/>
          <w:szCs w:val="28"/>
        </w:rPr>
        <w:t>22</w:t>
      </w:r>
      <w:r w:rsidRPr="00A96F7E">
        <w:rPr>
          <w:rFonts w:eastAsia="標楷體"/>
          <w:color w:val="000000" w:themeColor="text1"/>
          <w:sz w:val="28"/>
          <w:szCs w:val="28"/>
        </w:rPr>
        <w:t>萬</w:t>
      </w:r>
      <w:r w:rsidRPr="00A96F7E">
        <w:rPr>
          <w:rFonts w:eastAsia="標楷體"/>
          <w:color w:val="000000" w:themeColor="text1"/>
          <w:sz w:val="28"/>
          <w:szCs w:val="28"/>
        </w:rPr>
        <w:t>8,660</w:t>
      </w:r>
      <w:r w:rsidRPr="00A96F7E">
        <w:rPr>
          <w:rFonts w:eastAsia="標楷體"/>
          <w:color w:val="000000" w:themeColor="text1"/>
          <w:sz w:val="28"/>
          <w:szCs w:val="28"/>
        </w:rPr>
        <w:t>元，投資報酬率約</w:t>
      </w:r>
      <w:r w:rsidRPr="00A96F7E">
        <w:rPr>
          <w:rFonts w:eastAsia="標楷體"/>
          <w:color w:val="000000" w:themeColor="text1"/>
          <w:sz w:val="28"/>
          <w:szCs w:val="28"/>
        </w:rPr>
        <w:t>262.95%</w:t>
      </w:r>
      <w:r w:rsidRPr="00A96F7E">
        <w:rPr>
          <w:rFonts w:eastAsia="標楷體"/>
          <w:color w:val="000000" w:themeColor="text1"/>
          <w:sz w:val="28"/>
          <w:szCs w:val="28"/>
        </w:rPr>
        <w:t>。</w:t>
      </w:r>
    </w:p>
    <w:p w:rsidR="00B6588E" w:rsidRPr="00A96F7E" w:rsidRDefault="00B6588E" w:rsidP="00B6588E">
      <w:pPr>
        <w:numPr>
          <w:ilvl w:val="0"/>
          <w:numId w:val="9"/>
        </w:numPr>
        <w:spacing w:line="440" w:lineRule="exact"/>
        <w:ind w:leftChars="100" w:left="807" w:hanging="567"/>
        <w:jc w:val="both"/>
        <w:rPr>
          <w:rFonts w:eastAsia="標楷體"/>
          <w:color w:val="000000" w:themeColor="text1"/>
          <w:sz w:val="28"/>
          <w:szCs w:val="28"/>
        </w:rPr>
      </w:pPr>
      <w:proofErr w:type="gramStart"/>
      <w:r w:rsidRPr="00A96F7E">
        <w:rPr>
          <w:rFonts w:eastAsia="標楷體"/>
          <w:color w:val="000000" w:themeColor="text1"/>
          <w:sz w:val="28"/>
          <w:szCs w:val="28"/>
        </w:rPr>
        <w:t>110</w:t>
      </w:r>
      <w:proofErr w:type="gramEnd"/>
      <w:r w:rsidRPr="00A96F7E">
        <w:rPr>
          <w:rFonts w:eastAsia="標楷體"/>
          <w:color w:val="000000" w:themeColor="text1"/>
          <w:sz w:val="28"/>
          <w:szCs w:val="28"/>
        </w:rPr>
        <w:t>年度收益為</w:t>
      </w:r>
      <w:r w:rsidRPr="00A96F7E">
        <w:rPr>
          <w:rFonts w:eastAsia="標楷體"/>
          <w:color w:val="000000" w:themeColor="text1"/>
          <w:sz w:val="28"/>
          <w:szCs w:val="28"/>
        </w:rPr>
        <w:t>432</w:t>
      </w:r>
      <w:r w:rsidRPr="00A96F7E">
        <w:rPr>
          <w:rFonts w:eastAsia="標楷體"/>
          <w:color w:val="000000" w:themeColor="text1"/>
          <w:sz w:val="28"/>
          <w:szCs w:val="28"/>
        </w:rPr>
        <w:t>萬</w:t>
      </w:r>
      <w:r w:rsidRPr="00A96F7E">
        <w:rPr>
          <w:rFonts w:eastAsia="標楷體"/>
          <w:color w:val="000000" w:themeColor="text1"/>
          <w:sz w:val="28"/>
          <w:szCs w:val="28"/>
        </w:rPr>
        <w:t>1,429</w:t>
      </w:r>
      <w:r w:rsidRPr="00A96F7E">
        <w:rPr>
          <w:rFonts w:eastAsia="標楷體"/>
          <w:color w:val="000000" w:themeColor="text1"/>
          <w:sz w:val="28"/>
          <w:szCs w:val="28"/>
        </w:rPr>
        <w:t>元</w:t>
      </w:r>
      <w:r w:rsidRPr="00A96F7E">
        <w:rPr>
          <w:rFonts w:eastAsia="標楷體"/>
          <w:color w:val="000000" w:themeColor="text1"/>
          <w:sz w:val="28"/>
          <w:szCs w:val="28"/>
        </w:rPr>
        <w:t>(</w:t>
      </w:r>
      <w:r w:rsidRPr="00A96F7E">
        <w:rPr>
          <w:rFonts w:eastAsia="標楷體"/>
          <w:color w:val="000000" w:themeColor="text1"/>
          <w:sz w:val="28"/>
          <w:szCs w:val="28"/>
        </w:rPr>
        <w:t>資本利得</w:t>
      </w:r>
      <w:r w:rsidRPr="00A96F7E">
        <w:rPr>
          <w:rFonts w:eastAsia="標楷體"/>
          <w:color w:val="000000" w:themeColor="text1"/>
          <w:sz w:val="28"/>
          <w:szCs w:val="28"/>
        </w:rPr>
        <w:t>217</w:t>
      </w:r>
      <w:r w:rsidRPr="00A96F7E">
        <w:rPr>
          <w:rFonts w:eastAsia="標楷體"/>
          <w:color w:val="000000" w:themeColor="text1"/>
          <w:sz w:val="28"/>
          <w:szCs w:val="28"/>
        </w:rPr>
        <w:t>萬</w:t>
      </w:r>
      <w:r w:rsidRPr="00A96F7E">
        <w:rPr>
          <w:rFonts w:eastAsia="標楷體"/>
          <w:color w:val="000000" w:themeColor="text1"/>
          <w:sz w:val="28"/>
          <w:szCs w:val="28"/>
        </w:rPr>
        <w:t>7,133</w:t>
      </w:r>
      <w:r w:rsidRPr="00A96F7E">
        <w:rPr>
          <w:rFonts w:eastAsia="標楷體"/>
          <w:color w:val="000000" w:themeColor="text1"/>
          <w:sz w:val="28"/>
          <w:szCs w:val="28"/>
        </w:rPr>
        <w:t>元及現金股利</w:t>
      </w:r>
      <w:r w:rsidRPr="00A96F7E">
        <w:rPr>
          <w:rFonts w:eastAsia="標楷體"/>
          <w:color w:val="000000" w:themeColor="text1"/>
          <w:sz w:val="28"/>
          <w:szCs w:val="28"/>
        </w:rPr>
        <w:t>214</w:t>
      </w:r>
      <w:r w:rsidRPr="00A96F7E">
        <w:rPr>
          <w:rFonts w:eastAsia="標楷體"/>
          <w:color w:val="000000" w:themeColor="text1"/>
          <w:sz w:val="28"/>
          <w:szCs w:val="28"/>
        </w:rPr>
        <w:t>萬</w:t>
      </w:r>
      <w:r w:rsidRPr="00A96F7E">
        <w:rPr>
          <w:rFonts w:eastAsia="標楷體"/>
          <w:color w:val="000000" w:themeColor="text1"/>
          <w:sz w:val="28"/>
          <w:szCs w:val="28"/>
        </w:rPr>
        <w:t>4,296</w:t>
      </w:r>
      <w:r w:rsidRPr="00A96F7E">
        <w:rPr>
          <w:rFonts w:eastAsia="標楷體"/>
          <w:color w:val="000000" w:themeColor="text1"/>
          <w:sz w:val="28"/>
          <w:szCs w:val="28"/>
        </w:rPr>
        <w:t>元</w:t>
      </w:r>
      <w:proofErr w:type="gramStart"/>
      <w:r w:rsidRPr="00A96F7E">
        <w:rPr>
          <w:rFonts w:eastAsia="標楷體"/>
          <w:color w:val="000000" w:themeColor="text1"/>
          <w:sz w:val="28"/>
          <w:szCs w:val="28"/>
        </w:rPr>
        <w:t>）</w:t>
      </w:r>
      <w:proofErr w:type="gramEnd"/>
      <w:r w:rsidRPr="00A96F7E">
        <w:rPr>
          <w:rFonts w:eastAsia="標楷體"/>
          <w:color w:val="000000" w:themeColor="text1"/>
          <w:sz w:val="28"/>
          <w:szCs w:val="28"/>
        </w:rPr>
        <w:t>，已實現報酬率約</w:t>
      </w:r>
      <w:r w:rsidRPr="00A96F7E">
        <w:rPr>
          <w:rFonts w:eastAsia="標楷體"/>
          <w:color w:val="000000" w:themeColor="text1"/>
          <w:sz w:val="28"/>
          <w:szCs w:val="28"/>
        </w:rPr>
        <w:t>7.68%</w:t>
      </w:r>
      <w:r w:rsidRPr="00A96F7E">
        <w:rPr>
          <w:rFonts w:eastAsia="標楷體"/>
          <w:color w:val="000000" w:themeColor="text1"/>
          <w:sz w:val="28"/>
          <w:szCs w:val="28"/>
        </w:rPr>
        <w:t>；整體投資效益明顯優於郵局</w:t>
      </w:r>
      <w:r w:rsidRPr="00A96F7E">
        <w:rPr>
          <w:rFonts w:eastAsia="標楷體"/>
          <w:color w:val="000000" w:themeColor="text1"/>
          <w:sz w:val="28"/>
          <w:szCs w:val="28"/>
        </w:rPr>
        <w:t>2</w:t>
      </w:r>
      <w:r w:rsidRPr="00A96F7E">
        <w:rPr>
          <w:rFonts w:eastAsia="標楷體"/>
          <w:color w:val="000000" w:themeColor="text1"/>
          <w:sz w:val="28"/>
          <w:szCs w:val="28"/>
        </w:rPr>
        <w:t>年期定存機動利率</w:t>
      </w:r>
      <w:r w:rsidRPr="00A96F7E">
        <w:rPr>
          <w:rFonts w:eastAsia="標楷體"/>
          <w:color w:val="000000" w:themeColor="text1"/>
          <w:sz w:val="28"/>
          <w:szCs w:val="28"/>
        </w:rPr>
        <w:t>0.845%</w:t>
      </w:r>
      <w:r w:rsidRPr="00A96F7E">
        <w:rPr>
          <w:rFonts w:eastAsia="標楷體"/>
          <w:color w:val="000000" w:themeColor="text1"/>
          <w:sz w:val="28"/>
          <w:szCs w:val="28"/>
        </w:rPr>
        <w:t>。</w:t>
      </w:r>
    </w:p>
    <w:p w:rsidR="001D0302" w:rsidRPr="00A96F7E" w:rsidRDefault="001D0302" w:rsidP="00532361">
      <w:pPr>
        <w:spacing w:line="440" w:lineRule="exact"/>
        <w:jc w:val="both"/>
        <w:rPr>
          <w:rFonts w:eastAsia="標楷體"/>
          <w:b/>
          <w:color w:val="000000" w:themeColor="text1"/>
          <w:sz w:val="28"/>
          <w:szCs w:val="28"/>
        </w:rPr>
      </w:pPr>
      <w:r w:rsidRPr="00A96F7E">
        <w:rPr>
          <w:rFonts w:eastAsia="標楷體"/>
          <w:b/>
          <w:color w:val="000000" w:themeColor="text1"/>
          <w:sz w:val="28"/>
          <w:szCs w:val="28"/>
        </w:rPr>
        <w:t>決定：</w:t>
      </w:r>
      <w:proofErr w:type="gramStart"/>
      <w:r w:rsidR="00313C44">
        <w:rPr>
          <w:rFonts w:eastAsia="標楷體"/>
          <w:b/>
          <w:color w:val="000000" w:themeColor="text1"/>
          <w:sz w:val="28"/>
          <w:szCs w:val="28"/>
        </w:rPr>
        <w:t>洽悉。</w:t>
      </w:r>
      <w:proofErr w:type="gramEnd"/>
    </w:p>
    <w:p w:rsidR="00683E69" w:rsidRPr="00A96F7E" w:rsidRDefault="00683E69" w:rsidP="00683E69">
      <w:pPr>
        <w:pStyle w:val="aff"/>
        <w:spacing w:beforeLines="50" w:before="299" w:line="420" w:lineRule="exact"/>
        <w:ind w:leftChars="-8" w:left="1" w:hangingChars="7" w:hanging="20"/>
        <w:rPr>
          <w:rFonts w:eastAsia="標楷體"/>
          <w:b/>
          <w:color w:val="000000" w:themeColor="text1"/>
          <w:sz w:val="28"/>
          <w:szCs w:val="28"/>
        </w:rPr>
      </w:pPr>
      <w:r w:rsidRPr="00A96F7E">
        <w:rPr>
          <w:rFonts w:ascii="新細明體" w:hAnsi="新細明體" w:cs="新細明體" w:hint="eastAsia"/>
          <w:b/>
          <w:color w:val="000000" w:themeColor="text1"/>
          <w:sz w:val="28"/>
          <w:szCs w:val="28"/>
        </w:rPr>
        <w:lastRenderedPageBreak/>
        <w:t>※</w:t>
      </w:r>
      <w:r w:rsidRPr="00A96F7E">
        <w:rPr>
          <w:rFonts w:eastAsia="標楷體" w:hint="eastAsia"/>
          <w:b/>
          <w:color w:val="000000" w:themeColor="text1"/>
          <w:sz w:val="28"/>
          <w:szCs w:val="28"/>
        </w:rPr>
        <w:t>報告事項二</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報告單位：</w:t>
      </w:r>
      <w:r w:rsidRPr="00A96F7E">
        <w:rPr>
          <w:rFonts w:eastAsia="標楷體"/>
          <w:b/>
          <w:color w:val="000000" w:themeColor="text1"/>
          <w:sz w:val="28"/>
          <w:szCs w:val="28"/>
        </w:rPr>
        <w:t>研究發展處</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案由：</w:t>
      </w:r>
      <w:r w:rsidRPr="00A96F7E">
        <w:rPr>
          <w:rFonts w:eastAsia="標楷體"/>
          <w:b/>
          <w:color w:val="000000" w:themeColor="text1"/>
          <w:sz w:val="28"/>
          <w:szCs w:val="28"/>
        </w:rPr>
        <w:t>本校校務基金各單位借支經費</w:t>
      </w:r>
      <w:proofErr w:type="gramStart"/>
      <w:r w:rsidRPr="00A96F7E">
        <w:rPr>
          <w:rFonts w:ascii="Times New Roman" w:eastAsia="標楷體" w:hAnsi="Times New Roman"/>
          <w:b/>
          <w:color w:val="000000" w:themeColor="text1"/>
          <w:kern w:val="0"/>
          <w:sz w:val="28"/>
          <w:szCs w:val="28"/>
        </w:rPr>
        <w:t>110</w:t>
      </w:r>
      <w:proofErr w:type="gramEnd"/>
      <w:r w:rsidRPr="00A96F7E">
        <w:rPr>
          <w:rFonts w:eastAsia="標楷體"/>
          <w:b/>
          <w:color w:val="000000" w:themeColor="text1"/>
          <w:sz w:val="28"/>
          <w:szCs w:val="28"/>
        </w:rPr>
        <w:t>年度償還情形乙案，提請報告。</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說明：</w:t>
      </w:r>
    </w:p>
    <w:p w:rsidR="00683E69" w:rsidRPr="00A96F7E" w:rsidRDefault="00683E69" w:rsidP="00683E69">
      <w:pPr>
        <w:overflowPunct w:val="0"/>
        <w:spacing w:line="420" w:lineRule="exact"/>
        <w:ind w:leftChars="117" w:left="838" w:hangingChars="199" w:hanging="557"/>
        <w:jc w:val="both"/>
        <w:rPr>
          <w:rFonts w:eastAsia="標楷體"/>
          <w:color w:val="000000" w:themeColor="text1"/>
          <w:kern w:val="0"/>
          <w:sz w:val="28"/>
          <w:szCs w:val="28"/>
        </w:rPr>
      </w:pPr>
      <w:r w:rsidRPr="00A96F7E">
        <w:rPr>
          <w:rFonts w:eastAsia="標楷體" w:hint="eastAsia"/>
          <w:color w:val="000000" w:themeColor="text1"/>
          <w:kern w:val="0"/>
          <w:sz w:val="28"/>
          <w:szCs w:val="28"/>
        </w:rPr>
        <w:t>一、統計本校校務基金</w:t>
      </w:r>
      <w:r w:rsidRPr="00A96F7E">
        <w:rPr>
          <w:rFonts w:eastAsia="標楷體" w:hint="eastAsia"/>
          <w:color w:val="000000" w:themeColor="text1"/>
          <w:kern w:val="0"/>
          <w:sz w:val="28"/>
          <w:szCs w:val="28"/>
        </w:rPr>
        <w:t>110</w:t>
      </w:r>
      <w:r w:rsidRPr="00A96F7E">
        <w:rPr>
          <w:rFonts w:eastAsia="標楷體" w:hint="eastAsia"/>
          <w:color w:val="000000" w:themeColor="text1"/>
          <w:kern w:val="0"/>
          <w:sz w:val="28"/>
          <w:szCs w:val="28"/>
        </w:rPr>
        <w:t>年期借支待償還情形，各單位向校務基金借款且尚於</w:t>
      </w:r>
      <w:proofErr w:type="gramStart"/>
      <w:r w:rsidRPr="00A96F7E">
        <w:rPr>
          <w:rFonts w:eastAsia="標楷體" w:hint="eastAsia"/>
          <w:color w:val="000000" w:themeColor="text1"/>
          <w:kern w:val="0"/>
          <w:sz w:val="28"/>
          <w:szCs w:val="28"/>
        </w:rPr>
        <w:t>償還期者共計</w:t>
      </w:r>
      <w:proofErr w:type="gramEnd"/>
      <w:r w:rsidRPr="00A96F7E">
        <w:rPr>
          <w:rFonts w:eastAsia="標楷體" w:hint="eastAsia"/>
          <w:color w:val="000000" w:themeColor="text1"/>
          <w:kern w:val="0"/>
          <w:sz w:val="28"/>
          <w:szCs w:val="28"/>
        </w:rPr>
        <w:t>11</w:t>
      </w:r>
      <w:r w:rsidRPr="00A96F7E">
        <w:rPr>
          <w:rFonts w:eastAsia="標楷體" w:hint="eastAsia"/>
          <w:color w:val="000000" w:themeColor="text1"/>
          <w:kern w:val="0"/>
          <w:sz w:val="28"/>
          <w:szCs w:val="28"/>
        </w:rPr>
        <w:t>案，</w:t>
      </w:r>
      <w:proofErr w:type="gramStart"/>
      <w:r w:rsidRPr="00A96F7E">
        <w:rPr>
          <w:rFonts w:eastAsia="標楷體" w:hint="eastAsia"/>
          <w:color w:val="000000" w:themeColor="text1"/>
          <w:kern w:val="0"/>
          <w:sz w:val="28"/>
          <w:szCs w:val="28"/>
        </w:rPr>
        <w:t>舉借動支</w:t>
      </w:r>
      <w:proofErr w:type="gramEnd"/>
      <w:r w:rsidRPr="00A96F7E">
        <w:rPr>
          <w:rFonts w:eastAsia="標楷體" w:hint="eastAsia"/>
          <w:color w:val="000000" w:themeColor="text1"/>
          <w:kern w:val="0"/>
          <w:sz w:val="28"/>
          <w:szCs w:val="28"/>
        </w:rPr>
        <w:t>金額共計</w:t>
      </w:r>
      <w:r w:rsidRPr="00A96F7E">
        <w:rPr>
          <w:rFonts w:eastAsia="標楷體" w:hint="eastAsia"/>
          <w:color w:val="000000" w:themeColor="text1"/>
          <w:kern w:val="0"/>
          <w:sz w:val="28"/>
          <w:szCs w:val="28"/>
        </w:rPr>
        <w:t>6,579</w:t>
      </w:r>
      <w:r w:rsidRPr="00A96F7E">
        <w:rPr>
          <w:rFonts w:eastAsia="標楷體" w:hint="eastAsia"/>
          <w:color w:val="000000" w:themeColor="text1"/>
          <w:kern w:val="0"/>
          <w:sz w:val="28"/>
          <w:szCs w:val="28"/>
        </w:rPr>
        <w:t>萬</w:t>
      </w:r>
      <w:r w:rsidRPr="00A96F7E">
        <w:rPr>
          <w:rFonts w:eastAsia="標楷體" w:hint="eastAsia"/>
          <w:color w:val="000000" w:themeColor="text1"/>
          <w:kern w:val="0"/>
          <w:sz w:val="28"/>
          <w:szCs w:val="28"/>
        </w:rPr>
        <w:t>3,768</w:t>
      </w:r>
      <w:r w:rsidRPr="00A96F7E">
        <w:rPr>
          <w:rFonts w:eastAsia="標楷體" w:hint="eastAsia"/>
          <w:color w:val="000000" w:themeColor="text1"/>
          <w:kern w:val="0"/>
          <w:sz w:val="28"/>
          <w:szCs w:val="28"/>
        </w:rPr>
        <w:t>元，</w:t>
      </w:r>
      <w:proofErr w:type="gramStart"/>
      <w:r w:rsidRPr="00A96F7E">
        <w:rPr>
          <w:rFonts w:eastAsia="標楷體" w:hint="eastAsia"/>
          <w:color w:val="000000" w:themeColor="text1"/>
          <w:kern w:val="0"/>
          <w:sz w:val="28"/>
          <w:szCs w:val="28"/>
        </w:rPr>
        <w:t>實際舉借應償</w:t>
      </w:r>
      <w:proofErr w:type="gramEnd"/>
      <w:r w:rsidRPr="00A96F7E">
        <w:rPr>
          <w:rFonts w:eastAsia="標楷體" w:hint="eastAsia"/>
          <w:color w:val="000000" w:themeColor="text1"/>
          <w:kern w:val="0"/>
          <w:sz w:val="28"/>
          <w:szCs w:val="28"/>
        </w:rPr>
        <w:t>金額為共計</w:t>
      </w:r>
      <w:r w:rsidRPr="00A96F7E">
        <w:rPr>
          <w:rFonts w:eastAsia="標楷體" w:hint="eastAsia"/>
          <w:color w:val="000000" w:themeColor="text1"/>
          <w:kern w:val="0"/>
          <w:sz w:val="28"/>
          <w:szCs w:val="28"/>
        </w:rPr>
        <w:t>6,199</w:t>
      </w:r>
      <w:r w:rsidRPr="00A96F7E">
        <w:rPr>
          <w:rFonts w:eastAsia="標楷體" w:hint="eastAsia"/>
          <w:color w:val="000000" w:themeColor="text1"/>
          <w:kern w:val="0"/>
          <w:sz w:val="28"/>
          <w:szCs w:val="28"/>
        </w:rPr>
        <w:t>萬</w:t>
      </w:r>
      <w:r w:rsidRPr="00A96F7E">
        <w:rPr>
          <w:rFonts w:eastAsia="標楷體" w:hint="eastAsia"/>
          <w:color w:val="000000" w:themeColor="text1"/>
          <w:kern w:val="0"/>
          <w:sz w:val="28"/>
          <w:szCs w:val="28"/>
        </w:rPr>
        <w:t>1,969</w:t>
      </w:r>
      <w:r w:rsidRPr="00A96F7E">
        <w:rPr>
          <w:rFonts w:eastAsia="標楷體" w:hint="eastAsia"/>
          <w:color w:val="000000" w:themeColor="text1"/>
          <w:kern w:val="0"/>
          <w:sz w:val="28"/>
          <w:szCs w:val="28"/>
        </w:rPr>
        <w:t>元，截至</w:t>
      </w:r>
      <w:proofErr w:type="gramStart"/>
      <w:r w:rsidRPr="00A96F7E">
        <w:rPr>
          <w:rFonts w:eastAsia="標楷體" w:hint="eastAsia"/>
          <w:color w:val="000000" w:themeColor="text1"/>
          <w:kern w:val="0"/>
          <w:sz w:val="28"/>
          <w:szCs w:val="28"/>
        </w:rPr>
        <w:t>109</w:t>
      </w:r>
      <w:proofErr w:type="gramEnd"/>
      <w:r w:rsidRPr="00A96F7E">
        <w:rPr>
          <w:rFonts w:eastAsia="標楷體" w:hint="eastAsia"/>
          <w:color w:val="000000" w:themeColor="text1"/>
          <w:kern w:val="0"/>
          <w:sz w:val="28"/>
          <w:szCs w:val="28"/>
        </w:rPr>
        <w:t>年度總計已償還</w:t>
      </w:r>
      <w:r w:rsidRPr="00A96F7E">
        <w:rPr>
          <w:rFonts w:eastAsia="標楷體" w:hint="eastAsia"/>
          <w:color w:val="000000" w:themeColor="text1"/>
          <w:kern w:val="0"/>
          <w:sz w:val="28"/>
          <w:szCs w:val="28"/>
        </w:rPr>
        <w:t>3,135</w:t>
      </w:r>
      <w:r w:rsidRPr="00A96F7E">
        <w:rPr>
          <w:rFonts w:eastAsia="標楷體" w:hint="eastAsia"/>
          <w:color w:val="000000" w:themeColor="text1"/>
          <w:kern w:val="0"/>
          <w:sz w:val="28"/>
          <w:szCs w:val="28"/>
        </w:rPr>
        <w:t>萬</w:t>
      </w:r>
      <w:r w:rsidRPr="00A96F7E">
        <w:rPr>
          <w:rFonts w:eastAsia="標楷體" w:hint="eastAsia"/>
          <w:color w:val="000000" w:themeColor="text1"/>
          <w:kern w:val="0"/>
          <w:sz w:val="28"/>
          <w:szCs w:val="28"/>
        </w:rPr>
        <w:t>9,665</w:t>
      </w:r>
      <w:r w:rsidRPr="00A96F7E">
        <w:rPr>
          <w:rFonts w:eastAsia="標楷體" w:hint="eastAsia"/>
          <w:color w:val="000000" w:themeColor="text1"/>
          <w:kern w:val="0"/>
          <w:sz w:val="28"/>
          <w:szCs w:val="28"/>
        </w:rPr>
        <w:t>元，後續尚應償還金額為</w:t>
      </w:r>
      <w:r w:rsidR="0027549E">
        <w:rPr>
          <w:rFonts w:eastAsia="標楷體" w:hint="eastAsia"/>
          <w:color w:val="000000" w:themeColor="text1"/>
          <w:kern w:val="0"/>
          <w:sz w:val="28"/>
          <w:szCs w:val="28"/>
        </w:rPr>
        <w:t>3</w:t>
      </w:r>
      <w:r w:rsidRPr="00A96F7E">
        <w:rPr>
          <w:rFonts w:eastAsia="標楷體" w:hint="eastAsia"/>
          <w:color w:val="000000" w:themeColor="text1"/>
          <w:kern w:val="0"/>
          <w:sz w:val="28"/>
          <w:szCs w:val="28"/>
        </w:rPr>
        <w:t>,</w:t>
      </w:r>
      <w:r w:rsidR="0027549E">
        <w:rPr>
          <w:rFonts w:eastAsia="標楷體" w:hint="eastAsia"/>
          <w:color w:val="000000" w:themeColor="text1"/>
          <w:kern w:val="0"/>
          <w:sz w:val="28"/>
          <w:szCs w:val="28"/>
        </w:rPr>
        <w:t>063</w:t>
      </w:r>
      <w:r w:rsidRPr="00A96F7E">
        <w:rPr>
          <w:rFonts w:eastAsia="標楷體" w:hint="eastAsia"/>
          <w:color w:val="000000" w:themeColor="text1"/>
          <w:kern w:val="0"/>
          <w:sz w:val="28"/>
          <w:szCs w:val="28"/>
        </w:rPr>
        <w:t>萬</w:t>
      </w:r>
      <w:r w:rsidR="0027549E">
        <w:rPr>
          <w:rFonts w:eastAsia="標楷體" w:hint="eastAsia"/>
          <w:color w:val="000000" w:themeColor="text1"/>
          <w:kern w:val="0"/>
          <w:sz w:val="28"/>
          <w:szCs w:val="28"/>
        </w:rPr>
        <w:t>2</w:t>
      </w:r>
      <w:r w:rsidRPr="00A96F7E">
        <w:rPr>
          <w:rFonts w:eastAsia="標楷體" w:hint="eastAsia"/>
          <w:color w:val="000000" w:themeColor="text1"/>
          <w:kern w:val="0"/>
          <w:sz w:val="28"/>
          <w:szCs w:val="28"/>
        </w:rPr>
        <w:t>,</w:t>
      </w:r>
      <w:r w:rsidR="0027549E">
        <w:rPr>
          <w:rFonts w:eastAsia="標楷體" w:hint="eastAsia"/>
          <w:color w:val="000000" w:themeColor="text1"/>
          <w:kern w:val="0"/>
          <w:sz w:val="28"/>
          <w:szCs w:val="28"/>
        </w:rPr>
        <w:t>304</w:t>
      </w:r>
      <w:r w:rsidRPr="00A96F7E">
        <w:rPr>
          <w:rFonts w:eastAsia="標楷體" w:hint="eastAsia"/>
          <w:color w:val="000000" w:themeColor="text1"/>
          <w:kern w:val="0"/>
          <w:sz w:val="28"/>
          <w:szCs w:val="28"/>
        </w:rPr>
        <w:t>元。</w:t>
      </w:r>
    </w:p>
    <w:p w:rsidR="00683E69" w:rsidRPr="00A96F7E" w:rsidRDefault="00683E69" w:rsidP="00683E69">
      <w:pPr>
        <w:overflowPunct w:val="0"/>
        <w:spacing w:line="420" w:lineRule="exact"/>
        <w:ind w:leftChars="117" w:left="838" w:hangingChars="199" w:hanging="557"/>
        <w:jc w:val="both"/>
        <w:rPr>
          <w:rFonts w:eastAsia="標楷體"/>
          <w:color w:val="000000" w:themeColor="text1"/>
          <w:kern w:val="0"/>
          <w:sz w:val="28"/>
          <w:szCs w:val="28"/>
        </w:rPr>
      </w:pPr>
      <w:r w:rsidRPr="00A96F7E">
        <w:rPr>
          <w:rFonts w:eastAsia="標楷體" w:hint="eastAsia"/>
          <w:color w:val="000000" w:themeColor="text1"/>
          <w:kern w:val="0"/>
          <w:sz w:val="28"/>
          <w:szCs w:val="28"/>
        </w:rPr>
        <w:t>二、</w:t>
      </w:r>
      <w:proofErr w:type="gramStart"/>
      <w:r w:rsidRPr="00A96F7E">
        <w:rPr>
          <w:rFonts w:eastAsia="標楷體" w:hint="eastAsia"/>
          <w:color w:val="000000" w:themeColor="text1"/>
          <w:kern w:val="0"/>
          <w:sz w:val="28"/>
          <w:szCs w:val="28"/>
        </w:rPr>
        <w:t>110</w:t>
      </w:r>
      <w:proofErr w:type="gramEnd"/>
      <w:r w:rsidRPr="00A96F7E">
        <w:rPr>
          <w:rFonts w:eastAsia="標楷體" w:hint="eastAsia"/>
          <w:color w:val="000000" w:themeColor="text1"/>
          <w:kern w:val="0"/>
          <w:sz w:val="28"/>
          <w:szCs w:val="28"/>
        </w:rPr>
        <w:t>年度各單位應償還案件計有</w:t>
      </w:r>
      <w:r w:rsidRPr="00A96F7E">
        <w:rPr>
          <w:rFonts w:eastAsia="標楷體" w:hint="eastAsia"/>
          <w:color w:val="000000" w:themeColor="text1"/>
          <w:kern w:val="0"/>
          <w:sz w:val="28"/>
          <w:szCs w:val="28"/>
        </w:rPr>
        <w:t>11</w:t>
      </w:r>
      <w:r w:rsidRPr="00A96F7E">
        <w:rPr>
          <w:rFonts w:eastAsia="標楷體" w:hint="eastAsia"/>
          <w:color w:val="000000" w:themeColor="text1"/>
          <w:kern w:val="0"/>
          <w:sz w:val="28"/>
          <w:szCs w:val="28"/>
        </w:rPr>
        <w:t>案，年度規劃還款總計</w:t>
      </w:r>
      <w:r w:rsidR="000B243A" w:rsidRPr="00A96F7E">
        <w:rPr>
          <w:rFonts w:eastAsia="標楷體" w:hint="eastAsia"/>
          <w:color w:val="000000" w:themeColor="text1"/>
          <w:kern w:val="0"/>
          <w:sz w:val="28"/>
          <w:szCs w:val="28"/>
        </w:rPr>
        <w:t>22</w:t>
      </w:r>
      <w:r w:rsidR="00D02869" w:rsidRPr="00A96F7E">
        <w:rPr>
          <w:rFonts w:eastAsia="標楷體" w:hint="eastAsia"/>
          <w:color w:val="000000" w:themeColor="text1"/>
          <w:kern w:val="0"/>
          <w:sz w:val="28"/>
          <w:szCs w:val="28"/>
        </w:rPr>
        <w:t>5</w:t>
      </w:r>
      <w:r w:rsidRPr="00A96F7E">
        <w:rPr>
          <w:rFonts w:eastAsia="標楷體" w:hint="eastAsia"/>
          <w:color w:val="000000" w:themeColor="text1"/>
          <w:kern w:val="0"/>
          <w:sz w:val="28"/>
          <w:szCs w:val="28"/>
        </w:rPr>
        <w:t>萬</w:t>
      </w:r>
      <w:r w:rsidR="00D02869" w:rsidRPr="00A96F7E">
        <w:rPr>
          <w:rFonts w:eastAsia="標楷體" w:hint="eastAsia"/>
          <w:color w:val="000000" w:themeColor="text1"/>
          <w:kern w:val="0"/>
          <w:sz w:val="28"/>
          <w:szCs w:val="28"/>
        </w:rPr>
        <w:t>3</w:t>
      </w:r>
      <w:r w:rsidRPr="00A96F7E">
        <w:rPr>
          <w:rFonts w:eastAsia="標楷體" w:hint="eastAsia"/>
          <w:color w:val="000000" w:themeColor="text1"/>
          <w:kern w:val="0"/>
          <w:sz w:val="28"/>
          <w:szCs w:val="28"/>
        </w:rPr>
        <w:t>,</w:t>
      </w:r>
      <w:r w:rsidR="000B243A" w:rsidRPr="00A96F7E">
        <w:rPr>
          <w:rFonts w:eastAsia="標楷體" w:hint="eastAsia"/>
          <w:color w:val="000000" w:themeColor="text1"/>
          <w:kern w:val="0"/>
          <w:sz w:val="28"/>
          <w:szCs w:val="28"/>
        </w:rPr>
        <w:t>525</w:t>
      </w:r>
      <w:r w:rsidRPr="00A96F7E">
        <w:rPr>
          <w:rFonts w:eastAsia="標楷體" w:hint="eastAsia"/>
          <w:color w:val="000000" w:themeColor="text1"/>
          <w:kern w:val="0"/>
          <w:sz w:val="28"/>
          <w:szCs w:val="28"/>
        </w:rPr>
        <w:t>元，</w:t>
      </w:r>
      <w:r w:rsidR="004C3CA0" w:rsidRPr="00A96F7E">
        <w:rPr>
          <w:rFonts w:eastAsia="標楷體" w:hint="eastAsia"/>
          <w:color w:val="000000" w:themeColor="text1"/>
          <w:kern w:val="0"/>
          <w:sz w:val="28"/>
          <w:szCs w:val="28"/>
        </w:rPr>
        <w:t>實際還款總計</w:t>
      </w:r>
      <w:r w:rsidR="00A37364" w:rsidRPr="00A96F7E">
        <w:rPr>
          <w:rFonts w:eastAsia="標楷體" w:hint="eastAsia"/>
          <w:color w:val="000000" w:themeColor="text1"/>
          <w:kern w:val="0"/>
          <w:sz w:val="28"/>
          <w:szCs w:val="28"/>
        </w:rPr>
        <w:t>3</w:t>
      </w:r>
      <w:r w:rsidR="00D02869" w:rsidRPr="00A96F7E">
        <w:rPr>
          <w:rFonts w:eastAsia="標楷體" w:hint="eastAsia"/>
          <w:color w:val="000000" w:themeColor="text1"/>
          <w:kern w:val="0"/>
          <w:sz w:val="28"/>
          <w:szCs w:val="28"/>
        </w:rPr>
        <w:t>83</w:t>
      </w:r>
      <w:r w:rsidR="004C3CA0" w:rsidRPr="00A96F7E">
        <w:rPr>
          <w:rFonts w:eastAsia="標楷體" w:hint="eastAsia"/>
          <w:color w:val="000000" w:themeColor="text1"/>
          <w:kern w:val="0"/>
          <w:sz w:val="28"/>
          <w:szCs w:val="28"/>
        </w:rPr>
        <w:t>萬</w:t>
      </w:r>
      <w:r w:rsidR="00D02869" w:rsidRPr="00A96F7E">
        <w:rPr>
          <w:rFonts w:eastAsia="標楷體" w:hint="eastAsia"/>
          <w:color w:val="000000" w:themeColor="text1"/>
          <w:kern w:val="0"/>
          <w:sz w:val="28"/>
          <w:szCs w:val="28"/>
        </w:rPr>
        <w:t>5</w:t>
      </w:r>
      <w:r w:rsidR="00D02869" w:rsidRPr="00A96F7E">
        <w:rPr>
          <w:rFonts w:eastAsia="標楷體"/>
          <w:color w:val="000000" w:themeColor="text1"/>
          <w:kern w:val="0"/>
          <w:sz w:val="28"/>
          <w:szCs w:val="28"/>
        </w:rPr>
        <w:t>,</w:t>
      </w:r>
      <w:r w:rsidR="00D02869" w:rsidRPr="00A96F7E">
        <w:rPr>
          <w:rFonts w:eastAsia="標楷體" w:hint="eastAsia"/>
          <w:color w:val="000000" w:themeColor="text1"/>
          <w:kern w:val="0"/>
          <w:sz w:val="28"/>
          <w:szCs w:val="28"/>
        </w:rPr>
        <w:t>842</w:t>
      </w:r>
      <w:r w:rsidR="004C3CA0" w:rsidRPr="00A96F7E">
        <w:rPr>
          <w:rFonts w:eastAsia="標楷體" w:hint="eastAsia"/>
          <w:color w:val="000000" w:themeColor="text1"/>
          <w:kern w:val="0"/>
          <w:sz w:val="28"/>
          <w:szCs w:val="28"/>
        </w:rPr>
        <w:t>元</w:t>
      </w:r>
      <w:r w:rsidR="00A37364" w:rsidRPr="00A96F7E">
        <w:rPr>
          <w:rFonts w:eastAsia="標楷體" w:hint="eastAsia"/>
          <w:color w:val="000000" w:themeColor="text1"/>
          <w:kern w:val="0"/>
          <w:sz w:val="28"/>
          <w:szCs w:val="28"/>
        </w:rPr>
        <w:t>(</w:t>
      </w:r>
      <w:r w:rsidR="006A0B17" w:rsidRPr="00A96F7E">
        <w:rPr>
          <w:rFonts w:eastAsia="標楷體" w:hint="eastAsia"/>
          <w:color w:val="000000" w:themeColor="text1"/>
          <w:kern w:val="0"/>
          <w:sz w:val="28"/>
          <w:szCs w:val="28"/>
        </w:rPr>
        <w:t>本年度</w:t>
      </w:r>
      <w:proofErr w:type="gramStart"/>
      <w:r w:rsidR="006A0B17" w:rsidRPr="00A96F7E">
        <w:rPr>
          <w:rFonts w:eastAsia="標楷體" w:hint="eastAsia"/>
          <w:color w:val="000000" w:themeColor="text1"/>
          <w:kern w:val="0"/>
          <w:sz w:val="28"/>
          <w:szCs w:val="28"/>
        </w:rPr>
        <w:t>暫免還款</w:t>
      </w:r>
      <w:proofErr w:type="gramEnd"/>
      <w:r w:rsidR="006A0B17" w:rsidRPr="00A96F7E">
        <w:rPr>
          <w:rFonts w:eastAsia="標楷體" w:hint="eastAsia"/>
          <w:color w:val="000000" w:themeColor="text1"/>
          <w:kern w:val="0"/>
          <w:sz w:val="28"/>
          <w:szCs w:val="28"/>
        </w:rPr>
        <w:t>1</w:t>
      </w:r>
      <w:r w:rsidR="006A0B17" w:rsidRPr="00A96F7E">
        <w:rPr>
          <w:rFonts w:eastAsia="標楷體" w:hint="eastAsia"/>
          <w:color w:val="000000" w:themeColor="text1"/>
          <w:kern w:val="0"/>
          <w:sz w:val="28"/>
          <w:szCs w:val="28"/>
        </w:rPr>
        <w:t>案</w:t>
      </w:r>
      <w:r w:rsidR="00A37364" w:rsidRPr="00A96F7E">
        <w:rPr>
          <w:rFonts w:eastAsia="標楷體" w:hint="eastAsia"/>
          <w:color w:val="000000" w:themeColor="text1"/>
          <w:kern w:val="0"/>
          <w:sz w:val="28"/>
          <w:szCs w:val="28"/>
        </w:rPr>
        <w:t>5</w:t>
      </w:r>
      <w:r w:rsidR="00A37364" w:rsidRPr="00A96F7E">
        <w:rPr>
          <w:rFonts w:eastAsia="標楷體" w:hint="eastAsia"/>
          <w:color w:val="000000" w:themeColor="text1"/>
          <w:kern w:val="0"/>
          <w:sz w:val="28"/>
          <w:szCs w:val="28"/>
        </w:rPr>
        <w:t>萬</w:t>
      </w:r>
      <w:r w:rsidR="00A37364" w:rsidRPr="00A96F7E">
        <w:rPr>
          <w:rFonts w:eastAsia="標楷體" w:hint="eastAsia"/>
          <w:color w:val="000000" w:themeColor="text1"/>
          <w:kern w:val="0"/>
          <w:sz w:val="28"/>
          <w:szCs w:val="28"/>
        </w:rPr>
        <w:t>6</w:t>
      </w:r>
      <w:r w:rsidR="00A37364" w:rsidRPr="00A96F7E">
        <w:rPr>
          <w:rFonts w:eastAsia="標楷體"/>
          <w:color w:val="000000" w:themeColor="text1"/>
          <w:kern w:val="0"/>
          <w:sz w:val="28"/>
          <w:szCs w:val="28"/>
        </w:rPr>
        <w:t>,</w:t>
      </w:r>
      <w:r w:rsidR="00A37364" w:rsidRPr="00A96F7E">
        <w:rPr>
          <w:rFonts w:eastAsia="標楷體" w:hint="eastAsia"/>
          <w:color w:val="000000" w:themeColor="text1"/>
          <w:kern w:val="0"/>
          <w:sz w:val="28"/>
          <w:szCs w:val="28"/>
        </w:rPr>
        <w:t>000</w:t>
      </w:r>
      <w:r w:rsidR="00A37364" w:rsidRPr="00A96F7E">
        <w:rPr>
          <w:rFonts w:eastAsia="標楷體" w:hint="eastAsia"/>
          <w:color w:val="000000" w:themeColor="text1"/>
          <w:kern w:val="0"/>
          <w:sz w:val="28"/>
          <w:szCs w:val="28"/>
        </w:rPr>
        <w:t>元、學</w:t>
      </w:r>
      <w:proofErr w:type="gramStart"/>
      <w:r w:rsidR="00A37364" w:rsidRPr="00A96F7E">
        <w:rPr>
          <w:rFonts w:eastAsia="標楷體" w:hint="eastAsia"/>
          <w:color w:val="000000" w:themeColor="text1"/>
          <w:kern w:val="0"/>
          <w:sz w:val="28"/>
          <w:szCs w:val="28"/>
        </w:rPr>
        <w:t>務</w:t>
      </w:r>
      <w:proofErr w:type="gramEnd"/>
      <w:r w:rsidR="00A37364" w:rsidRPr="00A96F7E">
        <w:rPr>
          <w:rFonts w:eastAsia="標楷體" w:hint="eastAsia"/>
          <w:color w:val="000000" w:themeColor="text1"/>
          <w:kern w:val="0"/>
          <w:sz w:val="28"/>
          <w:szCs w:val="28"/>
        </w:rPr>
        <w:t>處多還款</w:t>
      </w:r>
      <w:r w:rsidR="00A37364" w:rsidRPr="00A96F7E">
        <w:rPr>
          <w:rFonts w:eastAsia="標楷體" w:hint="eastAsia"/>
          <w:color w:val="000000" w:themeColor="text1"/>
          <w:kern w:val="0"/>
          <w:sz w:val="28"/>
          <w:szCs w:val="28"/>
        </w:rPr>
        <w:t>130</w:t>
      </w:r>
      <w:r w:rsidR="00A37364" w:rsidRPr="00A96F7E">
        <w:rPr>
          <w:rFonts w:eastAsia="標楷體" w:hint="eastAsia"/>
          <w:color w:val="000000" w:themeColor="text1"/>
          <w:kern w:val="0"/>
          <w:sz w:val="28"/>
          <w:szCs w:val="28"/>
        </w:rPr>
        <w:t>萬</w:t>
      </w:r>
      <w:r w:rsidR="00A37364" w:rsidRPr="00A96F7E">
        <w:rPr>
          <w:rFonts w:eastAsia="標楷體" w:hint="eastAsia"/>
          <w:color w:val="000000" w:themeColor="text1"/>
          <w:kern w:val="0"/>
          <w:sz w:val="28"/>
          <w:szCs w:val="28"/>
        </w:rPr>
        <w:t>9,513</w:t>
      </w:r>
      <w:r w:rsidR="00A37364" w:rsidRPr="00A96F7E">
        <w:rPr>
          <w:rFonts w:eastAsia="標楷體" w:hint="eastAsia"/>
          <w:color w:val="000000" w:themeColor="text1"/>
          <w:kern w:val="0"/>
          <w:sz w:val="28"/>
          <w:szCs w:val="28"/>
        </w:rPr>
        <w:t>元</w:t>
      </w:r>
      <w:r w:rsidR="00D02869" w:rsidRPr="00A96F7E">
        <w:rPr>
          <w:rFonts w:eastAsia="標楷體" w:hint="eastAsia"/>
          <w:color w:val="000000" w:themeColor="text1"/>
          <w:kern w:val="0"/>
          <w:sz w:val="28"/>
          <w:szCs w:val="28"/>
        </w:rPr>
        <w:t>、動物醫院之購置臨床診療儀器多還款</w:t>
      </w:r>
      <w:r w:rsidR="00D02869" w:rsidRPr="00A96F7E">
        <w:rPr>
          <w:rFonts w:eastAsia="標楷體" w:hint="eastAsia"/>
          <w:color w:val="000000" w:themeColor="text1"/>
          <w:kern w:val="0"/>
          <w:sz w:val="28"/>
          <w:szCs w:val="28"/>
        </w:rPr>
        <w:t>32</w:t>
      </w:r>
      <w:r w:rsidR="00D02869" w:rsidRPr="00A96F7E">
        <w:rPr>
          <w:rFonts w:eastAsia="標楷體" w:hint="eastAsia"/>
          <w:color w:val="000000" w:themeColor="text1"/>
          <w:kern w:val="0"/>
          <w:sz w:val="28"/>
          <w:szCs w:val="28"/>
        </w:rPr>
        <w:t>萬</w:t>
      </w:r>
      <w:r w:rsidR="00D02869" w:rsidRPr="00A96F7E">
        <w:rPr>
          <w:rFonts w:eastAsia="標楷體" w:hint="eastAsia"/>
          <w:color w:val="000000" w:themeColor="text1"/>
          <w:kern w:val="0"/>
          <w:sz w:val="28"/>
          <w:szCs w:val="28"/>
        </w:rPr>
        <w:t>8</w:t>
      </w:r>
      <w:r w:rsidR="00D02869" w:rsidRPr="00A96F7E">
        <w:rPr>
          <w:rFonts w:eastAsia="標楷體"/>
          <w:color w:val="000000" w:themeColor="text1"/>
          <w:kern w:val="0"/>
          <w:sz w:val="28"/>
          <w:szCs w:val="28"/>
        </w:rPr>
        <w:t>,</w:t>
      </w:r>
      <w:r w:rsidR="00D02869" w:rsidRPr="00A96F7E">
        <w:rPr>
          <w:rFonts w:eastAsia="標楷體" w:hint="eastAsia"/>
          <w:color w:val="000000" w:themeColor="text1"/>
          <w:kern w:val="0"/>
          <w:sz w:val="28"/>
          <w:szCs w:val="28"/>
        </w:rPr>
        <w:t>804</w:t>
      </w:r>
      <w:r w:rsidR="00D02869" w:rsidRPr="00A96F7E">
        <w:rPr>
          <w:rFonts w:eastAsia="標楷體" w:hint="eastAsia"/>
          <w:color w:val="000000" w:themeColor="text1"/>
          <w:kern w:val="0"/>
          <w:sz w:val="28"/>
          <w:szCs w:val="28"/>
        </w:rPr>
        <w:t>元</w:t>
      </w:r>
      <w:r w:rsidR="00A37364" w:rsidRPr="00A96F7E">
        <w:rPr>
          <w:rFonts w:ascii="標楷體" w:eastAsia="標楷體" w:hAnsi="標楷體" w:hint="eastAsia"/>
          <w:color w:val="000000" w:themeColor="text1"/>
          <w:sz w:val="28"/>
          <w:szCs w:val="28"/>
        </w:rPr>
        <w:t>)</w:t>
      </w:r>
      <w:r w:rsidRPr="00A96F7E">
        <w:rPr>
          <w:rFonts w:eastAsia="標楷體" w:hint="eastAsia"/>
          <w:color w:val="000000" w:themeColor="text1"/>
          <w:kern w:val="0"/>
          <w:sz w:val="28"/>
          <w:szCs w:val="28"/>
        </w:rPr>
        <w:t>，其餘</w:t>
      </w:r>
      <w:r w:rsidR="00FF7318" w:rsidRPr="00A96F7E">
        <w:rPr>
          <w:rFonts w:eastAsia="標楷體" w:hint="eastAsia"/>
          <w:color w:val="000000" w:themeColor="text1"/>
          <w:kern w:val="0"/>
          <w:sz w:val="28"/>
          <w:szCs w:val="28"/>
        </w:rPr>
        <w:t>10</w:t>
      </w:r>
      <w:r w:rsidRPr="00A96F7E">
        <w:rPr>
          <w:rFonts w:eastAsia="標楷體" w:hint="eastAsia"/>
          <w:color w:val="000000" w:themeColor="text1"/>
          <w:kern w:val="0"/>
          <w:sz w:val="28"/>
          <w:szCs w:val="28"/>
        </w:rPr>
        <w:t>案皆已完成年度還款，</w:t>
      </w:r>
      <w:r w:rsidR="00DA539F" w:rsidRPr="00A96F7E">
        <w:rPr>
          <w:rFonts w:eastAsia="標楷體" w:hint="eastAsia"/>
          <w:color w:val="000000" w:themeColor="text1"/>
          <w:kern w:val="0"/>
          <w:sz w:val="28"/>
          <w:szCs w:val="28"/>
        </w:rPr>
        <w:t>已全額還款及</w:t>
      </w:r>
      <w:proofErr w:type="gramStart"/>
      <w:r w:rsidR="00DA539F" w:rsidRPr="00A96F7E">
        <w:rPr>
          <w:rFonts w:eastAsia="標楷體" w:hint="eastAsia"/>
          <w:color w:val="000000" w:themeColor="text1"/>
          <w:kern w:val="0"/>
          <w:sz w:val="28"/>
          <w:szCs w:val="28"/>
        </w:rPr>
        <w:t>暫免還款</w:t>
      </w:r>
      <w:proofErr w:type="gramEnd"/>
      <w:r w:rsidR="00DA539F" w:rsidRPr="00A96F7E">
        <w:rPr>
          <w:rFonts w:eastAsia="標楷體" w:hint="eastAsia"/>
          <w:color w:val="000000" w:themeColor="text1"/>
          <w:kern w:val="0"/>
          <w:sz w:val="28"/>
          <w:szCs w:val="28"/>
        </w:rPr>
        <w:t>部分</w:t>
      </w:r>
      <w:r w:rsidRPr="00A96F7E">
        <w:rPr>
          <w:rFonts w:eastAsia="標楷體" w:hint="eastAsia"/>
          <w:color w:val="000000" w:themeColor="text1"/>
          <w:kern w:val="0"/>
          <w:sz w:val="28"/>
          <w:szCs w:val="28"/>
        </w:rPr>
        <w:t>說明如下：</w:t>
      </w:r>
    </w:p>
    <w:p w:rsidR="0027549E" w:rsidRDefault="00DA539F" w:rsidP="008C2ECC">
      <w:pPr>
        <w:overflowPunct w:val="0"/>
        <w:spacing w:line="420" w:lineRule="exact"/>
        <w:ind w:leftChars="314" w:left="1216" w:hangingChars="165" w:hanging="462"/>
        <w:jc w:val="both"/>
        <w:rPr>
          <w:rFonts w:eastAsia="標楷體"/>
          <w:color w:val="000000" w:themeColor="text1"/>
          <w:kern w:val="0"/>
          <w:sz w:val="28"/>
          <w:szCs w:val="28"/>
        </w:rPr>
      </w:pPr>
      <w:r w:rsidRPr="00A96F7E">
        <w:rPr>
          <w:rFonts w:eastAsia="標楷體"/>
          <w:color w:val="000000" w:themeColor="text1"/>
          <w:kern w:val="0"/>
          <w:sz w:val="28"/>
          <w:szCs w:val="28"/>
        </w:rPr>
        <w:t>(</w:t>
      </w:r>
      <w:proofErr w:type="gramStart"/>
      <w:r w:rsidR="0027549E">
        <w:rPr>
          <w:rFonts w:eastAsia="標楷體"/>
          <w:color w:val="000000" w:themeColor="text1"/>
          <w:kern w:val="0"/>
          <w:sz w:val="28"/>
          <w:szCs w:val="28"/>
        </w:rPr>
        <w:t>一</w:t>
      </w:r>
      <w:proofErr w:type="gramEnd"/>
      <w:r w:rsidRPr="00A96F7E">
        <w:rPr>
          <w:rFonts w:eastAsia="標楷體"/>
          <w:color w:val="000000" w:themeColor="text1"/>
          <w:kern w:val="0"/>
          <w:sz w:val="28"/>
          <w:szCs w:val="28"/>
        </w:rPr>
        <w:t>)</w:t>
      </w:r>
      <w:r w:rsidR="00A7054C" w:rsidRPr="00A96F7E">
        <w:rPr>
          <w:rFonts w:eastAsia="標楷體"/>
          <w:color w:val="000000" w:themeColor="text1"/>
          <w:kern w:val="0"/>
          <w:sz w:val="28"/>
          <w:szCs w:val="28"/>
        </w:rPr>
        <w:t>有關第</w:t>
      </w:r>
      <w:r w:rsidR="00A7054C" w:rsidRPr="00A96F7E">
        <w:rPr>
          <w:rFonts w:eastAsia="標楷體"/>
          <w:color w:val="000000" w:themeColor="text1"/>
          <w:kern w:val="0"/>
          <w:sz w:val="28"/>
          <w:szCs w:val="28"/>
        </w:rPr>
        <w:t>8</w:t>
      </w:r>
      <w:r w:rsidR="00A7054C" w:rsidRPr="00A96F7E">
        <w:rPr>
          <w:rFonts w:eastAsia="標楷體"/>
          <w:color w:val="000000" w:themeColor="text1"/>
          <w:kern w:val="0"/>
          <w:sz w:val="28"/>
          <w:szCs w:val="28"/>
        </w:rPr>
        <w:t>案</w:t>
      </w:r>
      <w:r w:rsidR="00A7054C" w:rsidRPr="00A96F7E">
        <w:rPr>
          <w:rFonts w:eastAsia="標楷體"/>
          <w:color w:val="000000" w:themeColor="text1"/>
          <w:kern w:val="0"/>
          <w:sz w:val="28"/>
          <w:szCs w:val="28"/>
        </w:rPr>
        <w:t>(</w:t>
      </w:r>
      <w:r w:rsidR="00A7054C" w:rsidRPr="00A96F7E">
        <w:rPr>
          <w:rFonts w:eastAsia="標楷體" w:hint="eastAsia"/>
          <w:color w:val="000000" w:themeColor="text1"/>
          <w:kern w:val="0"/>
          <w:sz w:val="28"/>
          <w:szCs w:val="28"/>
        </w:rPr>
        <w:t>102C4-B143</w:t>
      </w:r>
      <w:r w:rsidR="00A7054C" w:rsidRPr="00A96F7E">
        <w:rPr>
          <w:rFonts w:eastAsia="標楷體" w:hint="eastAsia"/>
          <w:color w:val="000000" w:themeColor="text1"/>
          <w:kern w:val="0"/>
          <w:sz w:val="28"/>
          <w:szCs w:val="28"/>
        </w:rPr>
        <w:t>動物醫院之購置臨床診療儀器</w:t>
      </w:r>
      <w:r w:rsidR="00A7054C" w:rsidRPr="00A96F7E">
        <w:rPr>
          <w:rFonts w:eastAsia="標楷體" w:hint="eastAsia"/>
          <w:color w:val="000000" w:themeColor="text1"/>
          <w:kern w:val="0"/>
          <w:sz w:val="28"/>
          <w:szCs w:val="28"/>
        </w:rPr>
        <w:t>)</w:t>
      </w:r>
      <w:r w:rsidR="00A7054C" w:rsidRPr="00A96F7E">
        <w:rPr>
          <w:rFonts w:eastAsia="標楷體" w:hint="eastAsia"/>
          <w:color w:val="000000" w:themeColor="text1"/>
          <w:kern w:val="0"/>
          <w:sz w:val="28"/>
          <w:szCs w:val="28"/>
        </w:rPr>
        <w:t>，</w:t>
      </w:r>
      <w:r w:rsidR="00FF7318" w:rsidRPr="00A96F7E">
        <w:rPr>
          <w:rFonts w:eastAsia="標楷體" w:hint="eastAsia"/>
          <w:color w:val="000000" w:themeColor="text1"/>
          <w:kern w:val="0"/>
          <w:sz w:val="28"/>
          <w:szCs w:val="28"/>
        </w:rPr>
        <w:t>年度應還</w:t>
      </w:r>
      <w:r w:rsidR="00FF7318" w:rsidRPr="00A96F7E">
        <w:rPr>
          <w:rFonts w:eastAsia="標楷體"/>
          <w:color w:val="000000" w:themeColor="text1"/>
          <w:kern w:val="0"/>
          <w:sz w:val="28"/>
          <w:szCs w:val="28"/>
        </w:rPr>
        <w:t>16</w:t>
      </w:r>
      <w:r w:rsidR="00FF7318" w:rsidRPr="00A96F7E">
        <w:rPr>
          <w:rFonts w:eastAsia="標楷體"/>
          <w:color w:val="000000" w:themeColor="text1"/>
          <w:kern w:val="0"/>
          <w:sz w:val="28"/>
          <w:szCs w:val="28"/>
        </w:rPr>
        <w:t>萬</w:t>
      </w:r>
      <w:r w:rsidR="00FF7318" w:rsidRPr="00A96F7E">
        <w:rPr>
          <w:rFonts w:eastAsia="標楷體"/>
          <w:color w:val="000000" w:themeColor="text1"/>
          <w:kern w:val="0"/>
          <w:sz w:val="28"/>
          <w:szCs w:val="28"/>
        </w:rPr>
        <w:t>4,398</w:t>
      </w:r>
      <w:r w:rsidR="00FF7318" w:rsidRPr="00A96F7E">
        <w:rPr>
          <w:rFonts w:eastAsia="標楷體"/>
          <w:color w:val="000000" w:themeColor="text1"/>
          <w:kern w:val="0"/>
          <w:sz w:val="28"/>
          <w:szCs w:val="28"/>
        </w:rPr>
        <w:t>元、實際償還</w:t>
      </w:r>
      <w:r w:rsidR="00FF7318" w:rsidRPr="00A96F7E">
        <w:rPr>
          <w:rFonts w:eastAsia="標楷體"/>
          <w:color w:val="000000" w:themeColor="text1"/>
          <w:kern w:val="0"/>
          <w:sz w:val="28"/>
          <w:szCs w:val="28"/>
        </w:rPr>
        <w:t>49</w:t>
      </w:r>
      <w:r w:rsidR="00FF7318" w:rsidRPr="00A96F7E">
        <w:rPr>
          <w:rFonts w:eastAsia="標楷體"/>
          <w:color w:val="000000" w:themeColor="text1"/>
          <w:kern w:val="0"/>
          <w:sz w:val="28"/>
          <w:szCs w:val="28"/>
        </w:rPr>
        <w:t>萬</w:t>
      </w:r>
      <w:r w:rsidR="00FF7318" w:rsidRPr="00A96F7E">
        <w:rPr>
          <w:rFonts w:eastAsia="標楷體"/>
          <w:color w:val="000000" w:themeColor="text1"/>
          <w:kern w:val="0"/>
          <w:sz w:val="28"/>
          <w:szCs w:val="28"/>
        </w:rPr>
        <w:t>3,202</w:t>
      </w:r>
      <w:r w:rsidR="00FF7318" w:rsidRPr="00A96F7E">
        <w:rPr>
          <w:rFonts w:eastAsia="標楷體"/>
          <w:color w:val="000000" w:themeColor="text1"/>
          <w:kern w:val="0"/>
          <w:sz w:val="28"/>
          <w:szCs w:val="28"/>
        </w:rPr>
        <w:t>元，</w:t>
      </w:r>
      <w:r w:rsidR="00FF7318" w:rsidRPr="00A96F7E">
        <w:rPr>
          <w:rFonts w:eastAsia="標楷體" w:hint="eastAsia"/>
          <w:color w:val="000000" w:themeColor="text1"/>
          <w:kern w:val="0"/>
          <w:sz w:val="28"/>
          <w:szCs w:val="28"/>
        </w:rPr>
        <w:t>多還</w:t>
      </w:r>
      <w:r w:rsidR="00FF7318" w:rsidRPr="00A96F7E">
        <w:rPr>
          <w:rFonts w:eastAsia="標楷體" w:hint="eastAsia"/>
          <w:color w:val="000000" w:themeColor="text1"/>
          <w:kern w:val="0"/>
          <w:sz w:val="28"/>
          <w:szCs w:val="28"/>
        </w:rPr>
        <w:t>32</w:t>
      </w:r>
      <w:r w:rsidR="00FF7318" w:rsidRPr="00A96F7E">
        <w:rPr>
          <w:rFonts w:eastAsia="標楷體" w:hint="eastAsia"/>
          <w:color w:val="000000" w:themeColor="text1"/>
          <w:kern w:val="0"/>
          <w:sz w:val="28"/>
          <w:szCs w:val="28"/>
        </w:rPr>
        <w:t>萬</w:t>
      </w:r>
      <w:r w:rsidR="00FF7318" w:rsidRPr="00A96F7E">
        <w:rPr>
          <w:rFonts w:eastAsia="標楷體" w:hint="eastAsia"/>
          <w:color w:val="000000" w:themeColor="text1"/>
          <w:kern w:val="0"/>
          <w:sz w:val="28"/>
          <w:szCs w:val="28"/>
        </w:rPr>
        <w:t>8</w:t>
      </w:r>
      <w:r w:rsidR="00FF7318" w:rsidRPr="00A96F7E">
        <w:rPr>
          <w:rFonts w:eastAsia="標楷體"/>
          <w:color w:val="000000" w:themeColor="text1"/>
          <w:kern w:val="0"/>
          <w:sz w:val="28"/>
          <w:szCs w:val="28"/>
        </w:rPr>
        <w:t>,</w:t>
      </w:r>
      <w:r w:rsidR="00FF7318" w:rsidRPr="00A96F7E">
        <w:rPr>
          <w:rFonts w:eastAsia="標楷體" w:hint="eastAsia"/>
          <w:color w:val="000000" w:themeColor="text1"/>
          <w:kern w:val="0"/>
          <w:sz w:val="28"/>
          <w:szCs w:val="28"/>
        </w:rPr>
        <w:t>804</w:t>
      </w:r>
      <w:r w:rsidR="00FF7318" w:rsidRPr="00A96F7E">
        <w:rPr>
          <w:rFonts w:eastAsia="標楷體" w:hint="eastAsia"/>
          <w:color w:val="000000" w:themeColor="text1"/>
          <w:kern w:val="0"/>
          <w:sz w:val="28"/>
          <w:szCs w:val="28"/>
        </w:rPr>
        <w:t>元，故提前</w:t>
      </w:r>
      <w:r w:rsidR="00A7054C" w:rsidRPr="00A96F7E">
        <w:rPr>
          <w:rFonts w:eastAsia="標楷體" w:hint="eastAsia"/>
          <w:color w:val="000000" w:themeColor="text1"/>
          <w:kern w:val="0"/>
          <w:sz w:val="28"/>
          <w:szCs w:val="28"/>
        </w:rPr>
        <w:t>於年度完成舉借償還金額</w:t>
      </w:r>
      <w:r w:rsidR="00FF7318" w:rsidRPr="00A96F7E">
        <w:rPr>
          <w:rFonts w:eastAsia="標楷體" w:hint="eastAsia"/>
          <w:color w:val="000000" w:themeColor="text1"/>
          <w:kern w:val="0"/>
          <w:sz w:val="28"/>
          <w:szCs w:val="28"/>
        </w:rPr>
        <w:t>全數</w:t>
      </w:r>
      <w:r w:rsidR="00A7054C" w:rsidRPr="00A96F7E">
        <w:rPr>
          <w:rFonts w:eastAsia="標楷體" w:hint="eastAsia"/>
          <w:color w:val="000000" w:themeColor="text1"/>
          <w:kern w:val="0"/>
          <w:sz w:val="28"/>
          <w:szCs w:val="28"/>
        </w:rPr>
        <w:t>歸還。</w:t>
      </w:r>
    </w:p>
    <w:p w:rsidR="00A7054C" w:rsidRPr="00A96F7E" w:rsidRDefault="0027549E" w:rsidP="008C2ECC">
      <w:pPr>
        <w:overflowPunct w:val="0"/>
        <w:spacing w:line="420" w:lineRule="exact"/>
        <w:ind w:leftChars="314" w:left="1216" w:hangingChars="165" w:hanging="462"/>
        <w:jc w:val="both"/>
        <w:rPr>
          <w:rFonts w:eastAsia="標楷體"/>
          <w:color w:val="000000" w:themeColor="text1"/>
          <w:kern w:val="0"/>
          <w:sz w:val="28"/>
          <w:szCs w:val="28"/>
        </w:rPr>
      </w:pPr>
      <w:r w:rsidRPr="00A96F7E">
        <w:rPr>
          <w:rFonts w:eastAsia="標楷體" w:hint="eastAsia"/>
          <w:color w:val="000000" w:themeColor="text1"/>
          <w:kern w:val="0"/>
          <w:sz w:val="28"/>
          <w:szCs w:val="28"/>
        </w:rPr>
        <w:t>(</w:t>
      </w:r>
      <w:r>
        <w:rPr>
          <w:rFonts w:eastAsia="標楷體" w:hint="eastAsia"/>
          <w:color w:val="000000" w:themeColor="text1"/>
          <w:kern w:val="0"/>
          <w:sz w:val="28"/>
          <w:szCs w:val="28"/>
        </w:rPr>
        <w:t>二</w:t>
      </w:r>
      <w:r w:rsidRPr="00A96F7E">
        <w:rPr>
          <w:rFonts w:eastAsia="標楷體" w:hint="eastAsia"/>
          <w:color w:val="000000" w:themeColor="text1"/>
          <w:kern w:val="0"/>
          <w:sz w:val="28"/>
          <w:szCs w:val="28"/>
        </w:rPr>
        <w:t>)</w:t>
      </w:r>
      <w:r w:rsidRPr="00A96F7E">
        <w:rPr>
          <w:rFonts w:eastAsia="標楷體" w:hint="eastAsia"/>
          <w:color w:val="000000" w:themeColor="text1"/>
          <w:kern w:val="0"/>
          <w:sz w:val="28"/>
          <w:szCs w:val="28"/>
        </w:rPr>
        <w:t>有關第</w:t>
      </w:r>
      <w:r w:rsidRPr="00A96F7E">
        <w:rPr>
          <w:rFonts w:eastAsia="標楷體" w:hint="eastAsia"/>
          <w:color w:val="000000" w:themeColor="text1"/>
          <w:kern w:val="0"/>
          <w:sz w:val="28"/>
          <w:szCs w:val="28"/>
        </w:rPr>
        <w:t>10</w:t>
      </w:r>
      <w:r w:rsidRPr="00A96F7E">
        <w:rPr>
          <w:rFonts w:eastAsia="標楷體" w:hint="eastAsia"/>
          <w:color w:val="000000" w:themeColor="text1"/>
          <w:kern w:val="0"/>
          <w:sz w:val="28"/>
          <w:szCs w:val="28"/>
        </w:rPr>
        <w:t>案</w:t>
      </w:r>
      <w:r w:rsidRPr="00A96F7E">
        <w:rPr>
          <w:rFonts w:eastAsia="標楷體" w:hint="eastAsia"/>
          <w:color w:val="000000" w:themeColor="text1"/>
          <w:kern w:val="0"/>
          <w:sz w:val="28"/>
          <w:szCs w:val="28"/>
        </w:rPr>
        <w:t>(104E6-0001</w:t>
      </w:r>
      <w:r w:rsidRPr="00A96F7E">
        <w:rPr>
          <w:rFonts w:eastAsia="標楷體" w:hint="eastAsia"/>
          <w:color w:val="000000" w:themeColor="text1"/>
          <w:kern w:val="0"/>
          <w:sz w:val="28"/>
          <w:szCs w:val="28"/>
        </w:rPr>
        <w:t>生命科學院檢驗分析及技術推廣服務中心食品檢驗組搬遷至生技健康館</w:t>
      </w:r>
      <w:r w:rsidRPr="00A96F7E">
        <w:rPr>
          <w:rFonts w:eastAsia="標楷體" w:hint="eastAsia"/>
          <w:color w:val="000000" w:themeColor="text1"/>
          <w:kern w:val="0"/>
          <w:sz w:val="28"/>
          <w:szCs w:val="28"/>
        </w:rPr>
        <w:t>)1</w:t>
      </w:r>
      <w:r w:rsidRPr="00A96F7E">
        <w:rPr>
          <w:rFonts w:eastAsia="標楷體" w:hint="eastAsia"/>
          <w:color w:val="000000" w:themeColor="text1"/>
          <w:kern w:val="0"/>
          <w:sz w:val="28"/>
          <w:szCs w:val="28"/>
        </w:rPr>
        <w:t>案，本年度應還款</w:t>
      </w:r>
      <w:r w:rsidRPr="00A96F7E">
        <w:rPr>
          <w:rFonts w:eastAsia="標楷體" w:hint="eastAsia"/>
          <w:color w:val="000000" w:themeColor="text1"/>
          <w:kern w:val="0"/>
          <w:sz w:val="28"/>
          <w:szCs w:val="28"/>
        </w:rPr>
        <w:t>5</w:t>
      </w:r>
      <w:r w:rsidRPr="00A96F7E">
        <w:rPr>
          <w:rFonts w:eastAsia="標楷體" w:hint="eastAsia"/>
          <w:color w:val="000000" w:themeColor="text1"/>
          <w:kern w:val="0"/>
          <w:sz w:val="28"/>
          <w:szCs w:val="28"/>
        </w:rPr>
        <w:t>萬</w:t>
      </w:r>
      <w:r w:rsidRPr="00A96F7E">
        <w:rPr>
          <w:rFonts w:eastAsia="標楷體" w:hint="eastAsia"/>
          <w:color w:val="000000" w:themeColor="text1"/>
          <w:kern w:val="0"/>
          <w:sz w:val="28"/>
          <w:szCs w:val="28"/>
        </w:rPr>
        <w:t>6</w:t>
      </w:r>
      <w:r w:rsidRPr="00A96F7E">
        <w:rPr>
          <w:rFonts w:eastAsia="標楷體"/>
          <w:color w:val="000000" w:themeColor="text1"/>
          <w:kern w:val="0"/>
          <w:sz w:val="28"/>
          <w:szCs w:val="28"/>
        </w:rPr>
        <w:t>,</w:t>
      </w:r>
      <w:r w:rsidRPr="00A96F7E">
        <w:rPr>
          <w:rFonts w:eastAsia="標楷體" w:hint="eastAsia"/>
          <w:color w:val="000000" w:themeColor="text1"/>
          <w:kern w:val="0"/>
          <w:sz w:val="28"/>
          <w:szCs w:val="28"/>
        </w:rPr>
        <w:t>000</w:t>
      </w:r>
      <w:r w:rsidRPr="00A96F7E">
        <w:rPr>
          <w:rFonts w:eastAsia="標楷體" w:hint="eastAsia"/>
          <w:color w:val="000000" w:themeColor="text1"/>
          <w:kern w:val="0"/>
          <w:sz w:val="28"/>
          <w:szCs w:val="28"/>
        </w:rPr>
        <w:t>元，業經</w:t>
      </w:r>
      <w:r w:rsidRPr="00A96F7E">
        <w:rPr>
          <w:rFonts w:eastAsia="標楷體" w:hint="eastAsia"/>
          <w:color w:val="000000" w:themeColor="text1"/>
          <w:kern w:val="0"/>
          <w:sz w:val="28"/>
          <w:szCs w:val="28"/>
        </w:rPr>
        <w:t>110</w:t>
      </w:r>
      <w:r w:rsidRPr="00A96F7E">
        <w:rPr>
          <w:rFonts w:eastAsia="標楷體" w:hint="eastAsia"/>
          <w:color w:val="000000" w:themeColor="text1"/>
          <w:kern w:val="0"/>
          <w:sz w:val="28"/>
          <w:szCs w:val="28"/>
        </w:rPr>
        <w:t>學年度第</w:t>
      </w:r>
      <w:r w:rsidRPr="00A96F7E">
        <w:rPr>
          <w:rFonts w:eastAsia="標楷體" w:hint="eastAsia"/>
          <w:color w:val="000000" w:themeColor="text1"/>
          <w:kern w:val="0"/>
          <w:sz w:val="28"/>
          <w:szCs w:val="28"/>
        </w:rPr>
        <w:t>2</w:t>
      </w:r>
      <w:r w:rsidRPr="00A96F7E">
        <w:rPr>
          <w:rFonts w:eastAsia="標楷體" w:hint="eastAsia"/>
          <w:color w:val="000000" w:themeColor="text1"/>
          <w:kern w:val="0"/>
          <w:sz w:val="28"/>
          <w:szCs w:val="28"/>
        </w:rPr>
        <w:t>次校務基金管理委員會會議</w:t>
      </w:r>
      <w:r w:rsidRPr="00A96F7E">
        <w:rPr>
          <w:rFonts w:eastAsia="標楷體" w:hint="eastAsia"/>
          <w:color w:val="000000" w:themeColor="text1"/>
          <w:kern w:val="0"/>
          <w:sz w:val="28"/>
          <w:szCs w:val="28"/>
        </w:rPr>
        <w:t>(110</w:t>
      </w:r>
      <w:r w:rsidRPr="00A96F7E">
        <w:rPr>
          <w:rFonts w:eastAsia="標楷體" w:hint="eastAsia"/>
          <w:color w:val="000000" w:themeColor="text1"/>
          <w:kern w:val="0"/>
          <w:sz w:val="28"/>
          <w:szCs w:val="28"/>
        </w:rPr>
        <w:t>年</w:t>
      </w:r>
      <w:r w:rsidRPr="00A96F7E">
        <w:rPr>
          <w:rFonts w:eastAsia="標楷體" w:hint="eastAsia"/>
          <w:color w:val="000000" w:themeColor="text1"/>
          <w:kern w:val="0"/>
          <w:sz w:val="28"/>
          <w:szCs w:val="28"/>
        </w:rPr>
        <w:t>11</w:t>
      </w:r>
      <w:r w:rsidRPr="00A96F7E">
        <w:rPr>
          <w:rFonts w:eastAsia="標楷體" w:hint="eastAsia"/>
          <w:color w:val="000000" w:themeColor="text1"/>
          <w:kern w:val="0"/>
          <w:sz w:val="28"/>
          <w:szCs w:val="28"/>
        </w:rPr>
        <w:t>月</w:t>
      </w:r>
      <w:r w:rsidRPr="00A96F7E">
        <w:rPr>
          <w:rFonts w:eastAsia="標楷體" w:hint="eastAsia"/>
          <w:color w:val="000000" w:themeColor="text1"/>
          <w:kern w:val="0"/>
          <w:sz w:val="28"/>
          <w:szCs w:val="28"/>
        </w:rPr>
        <w:t>16</w:t>
      </w:r>
      <w:r w:rsidRPr="00A96F7E">
        <w:rPr>
          <w:rFonts w:eastAsia="標楷體" w:hint="eastAsia"/>
          <w:color w:val="000000" w:themeColor="text1"/>
          <w:kern w:val="0"/>
          <w:sz w:val="28"/>
          <w:szCs w:val="28"/>
        </w:rPr>
        <w:t>日上午</w:t>
      </w:r>
      <w:r w:rsidRPr="00A96F7E">
        <w:rPr>
          <w:rFonts w:eastAsia="標楷體" w:hint="eastAsia"/>
          <w:color w:val="000000" w:themeColor="text1"/>
          <w:kern w:val="0"/>
          <w:sz w:val="28"/>
          <w:szCs w:val="28"/>
        </w:rPr>
        <w:t>10</w:t>
      </w:r>
      <w:r w:rsidRPr="00A96F7E">
        <w:rPr>
          <w:rFonts w:eastAsia="標楷體" w:hint="eastAsia"/>
          <w:color w:val="000000" w:themeColor="text1"/>
          <w:kern w:val="0"/>
          <w:sz w:val="28"/>
          <w:szCs w:val="28"/>
        </w:rPr>
        <w:t>時</w:t>
      </w:r>
      <w:r w:rsidRPr="00A96F7E">
        <w:rPr>
          <w:rFonts w:eastAsia="標楷體" w:hint="eastAsia"/>
          <w:color w:val="000000" w:themeColor="text1"/>
          <w:kern w:val="0"/>
          <w:sz w:val="28"/>
          <w:szCs w:val="28"/>
        </w:rPr>
        <w:t>30</w:t>
      </w:r>
      <w:r w:rsidRPr="00A96F7E">
        <w:rPr>
          <w:rFonts w:eastAsia="標楷體" w:hint="eastAsia"/>
          <w:color w:val="000000" w:themeColor="text1"/>
          <w:kern w:val="0"/>
          <w:sz w:val="28"/>
          <w:szCs w:val="28"/>
        </w:rPr>
        <w:t>分召開</w:t>
      </w:r>
      <w:r w:rsidRPr="00A96F7E">
        <w:rPr>
          <w:rFonts w:eastAsia="標楷體" w:hint="eastAsia"/>
          <w:color w:val="000000" w:themeColor="text1"/>
          <w:kern w:val="0"/>
          <w:sz w:val="28"/>
          <w:szCs w:val="28"/>
        </w:rPr>
        <w:t>)</w:t>
      </w:r>
      <w:r w:rsidRPr="00A96F7E">
        <w:rPr>
          <w:rFonts w:eastAsia="標楷體" w:hint="eastAsia"/>
          <w:color w:val="000000" w:themeColor="text1"/>
          <w:kern w:val="0"/>
          <w:sz w:val="28"/>
          <w:szCs w:val="28"/>
        </w:rPr>
        <w:t>決議，本</w:t>
      </w:r>
      <w:r w:rsidRPr="00A96F7E">
        <w:rPr>
          <w:rFonts w:eastAsia="標楷體" w:hint="eastAsia"/>
          <w:color w:val="000000" w:themeColor="text1"/>
          <w:kern w:val="0"/>
          <w:sz w:val="28"/>
          <w:szCs w:val="28"/>
        </w:rPr>
        <w:t>(110)</w:t>
      </w:r>
      <w:r w:rsidRPr="00A96F7E">
        <w:rPr>
          <w:rFonts w:eastAsia="標楷體" w:hint="eastAsia"/>
          <w:color w:val="000000" w:themeColor="text1"/>
          <w:kern w:val="0"/>
          <w:sz w:val="28"/>
          <w:szCs w:val="28"/>
        </w:rPr>
        <w:t>年度免償還，還款年度延後</w:t>
      </w:r>
      <w:r w:rsidRPr="00A96F7E">
        <w:rPr>
          <w:rFonts w:eastAsia="標楷體" w:hint="eastAsia"/>
          <w:color w:val="000000" w:themeColor="text1"/>
          <w:kern w:val="0"/>
          <w:sz w:val="28"/>
          <w:szCs w:val="28"/>
        </w:rPr>
        <w:t>1</w:t>
      </w:r>
      <w:r w:rsidRPr="00A96F7E">
        <w:rPr>
          <w:rFonts w:eastAsia="標楷體" w:hint="eastAsia"/>
          <w:color w:val="000000" w:themeColor="text1"/>
          <w:kern w:val="0"/>
          <w:sz w:val="28"/>
          <w:szCs w:val="28"/>
        </w:rPr>
        <w:t>年。</w:t>
      </w:r>
    </w:p>
    <w:p w:rsidR="00683E69" w:rsidRPr="00A96F7E" w:rsidRDefault="00683E69" w:rsidP="008C2ECC">
      <w:pPr>
        <w:overflowPunct w:val="0"/>
        <w:spacing w:line="420" w:lineRule="exact"/>
        <w:ind w:leftChars="115" w:left="794" w:hangingChars="185" w:hanging="518"/>
        <w:jc w:val="both"/>
        <w:rPr>
          <w:rFonts w:eastAsia="標楷體"/>
          <w:color w:val="000000" w:themeColor="text1"/>
          <w:kern w:val="0"/>
          <w:sz w:val="28"/>
          <w:szCs w:val="28"/>
        </w:rPr>
      </w:pPr>
      <w:r w:rsidRPr="00A96F7E">
        <w:rPr>
          <w:rFonts w:eastAsia="標楷體" w:hint="eastAsia"/>
          <w:color w:val="000000" w:themeColor="text1"/>
          <w:kern w:val="0"/>
          <w:sz w:val="28"/>
          <w:szCs w:val="28"/>
        </w:rPr>
        <w:t>三、</w:t>
      </w:r>
      <w:r w:rsidRPr="00A96F7E">
        <w:rPr>
          <w:rFonts w:eastAsia="標楷體"/>
          <w:color w:val="000000" w:themeColor="text1"/>
          <w:kern w:val="0"/>
          <w:sz w:val="28"/>
          <w:szCs w:val="28"/>
        </w:rPr>
        <w:t>檢附本校</w:t>
      </w:r>
      <w:r w:rsidRPr="00A96F7E">
        <w:rPr>
          <w:rFonts w:eastAsia="標楷體"/>
          <w:color w:val="000000" w:themeColor="text1"/>
          <w:kern w:val="0"/>
          <w:sz w:val="28"/>
          <w:szCs w:val="28"/>
        </w:rPr>
        <w:t>9</w:t>
      </w:r>
      <w:r w:rsidRPr="00A96F7E">
        <w:rPr>
          <w:rFonts w:eastAsia="標楷體" w:hint="eastAsia"/>
          <w:color w:val="000000" w:themeColor="text1"/>
          <w:kern w:val="0"/>
          <w:sz w:val="28"/>
          <w:szCs w:val="28"/>
        </w:rPr>
        <w:t>9</w:t>
      </w:r>
      <w:r w:rsidRPr="00A96F7E">
        <w:rPr>
          <w:rFonts w:eastAsia="標楷體"/>
          <w:color w:val="000000" w:themeColor="text1"/>
          <w:kern w:val="0"/>
          <w:sz w:val="28"/>
          <w:szCs w:val="28"/>
        </w:rPr>
        <w:t>年起各單位</w:t>
      </w:r>
      <w:proofErr w:type="gramStart"/>
      <w:r w:rsidRPr="00A96F7E">
        <w:rPr>
          <w:rFonts w:eastAsia="標楷體"/>
          <w:color w:val="000000" w:themeColor="text1"/>
          <w:kern w:val="0"/>
          <w:sz w:val="28"/>
          <w:szCs w:val="28"/>
        </w:rPr>
        <w:t>提送舉借</w:t>
      </w:r>
      <w:proofErr w:type="gramEnd"/>
      <w:r w:rsidRPr="00A96F7E">
        <w:rPr>
          <w:rFonts w:eastAsia="標楷體"/>
          <w:color w:val="000000" w:themeColor="text1"/>
          <w:kern w:val="0"/>
          <w:sz w:val="28"/>
          <w:szCs w:val="28"/>
        </w:rPr>
        <w:t>計畫及償還規劃表</w:t>
      </w:r>
      <w:r w:rsidRPr="00A96F7E">
        <w:rPr>
          <w:rFonts w:eastAsia="標楷體" w:hint="eastAsia"/>
          <w:color w:val="000000" w:themeColor="text1"/>
          <w:kern w:val="0"/>
          <w:sz w:val="28"/>
          <w:szCs w:val="28"/>
        </w:rPr>
        <w:t>1</w:t>
      </w:r>
      <w:r w:rsidRPr="00A96F7E">
        <w:rPr>
          <w:rFonts w:eastAsia="標楷體" w:hint="eastAsia"/>
          <w:color w:val="000000" w:themeColor="text1"/>
          <w:kern w:val="0"/>
          <w:sz w:val="28"/>
          <w:szCs w:val="28"/>
        </w:rPr>
        <w:t>份</w:t>
      </w:r>
      <w:r w:rsidRPr="00A96F7E">
        <w:rPr>
          <w:rFonts w:eastAsia="標楷體"/>
          <w:color w:val="000000" w:themeColor="text1"/>
          <w:kern w:val="0"/>
          <w:sz w:val="28"/>
          <w:szCs w:val="28"/>
        </w:rPr>
        <w:t>(</w:t>
      </w:r>
      <w:r w:rsidRPr="00A96F7E">
        <w:rPr>
          <w:rFonts w:eastAsia="標楷體"/>
          <w:color w:val="000000" w:themeColor="text1"/>
          <w:sz w:val="28"/>
          <w:szCs w:val="28"/>
        </w:rPr>
        <w:t>詳如附件</w:t>
      </w:r>
      <w:r w:rsidR="00A96F7E">
        <w:rPr>
          <w:rFonts w:eastAsia="標楷體"/>
          <w:color w:val="000000" w:themeColor="text1"/>
          <w:sz w:val="28"/>
          <w:szCs w:val="28"/>
        </w:rPr>
        <w:t>1</w:t>
      </w:r>
      <w:r w:rsidRPr="00A96F7E">
        <w:rPr>
          <w:rFonts w:eastAsia="標楷體"/>
          <w:color w:val="000000" w:themeColor="text1"/>
          <w:sz w:val="28"/>
          <w:szCs w:val="28"/>
        </w:rPr>
        <w:t>，</w:t>
      </w:r>
      <w:r w:rsidRPr="00A96F7E">
        <w:rPr>
          <w:rFonts w:eastAsia="標楷體" w:hint="eastAsia"/>
          <w:color w:val="000000" w:themeColor="text1"/>
          <w:sz w:val="28"/>
          <w:szCs w:val="28"/>
        </w:rPr>
        <w:t>頁</w:t>
      </w:r>
      <w:r w:rsidR="00A96F7E">
        <w:rPr>
          <w:rFonts w:eastAsia="標楷體" w:hint="eastAsia"/>
          <w:color w:val="000000" w:themeColor="text1"/>
          <w:sz w:val="28"/>
          <w:szCs w:val="28"/>
        </w:rPr>
        <w:t>9</w:t>
      </w:r>
      <w:r w:rsidRPr="00A96F7E">
        <w:rPr>
          <w:rFonts w:eastAsia="標楷體"/>
          <w:color w:val="000000" w:themeColor="text1"/>
          <w:kern w:val="0"/>
          <w:sz w:val="28"/>
          <w:szCs w:val="28"/>
        </w:rPr>
        <w:t>)</w:t>
      </w:r>
      <w:r w:rsidRPr="00A96F7E">
        <w:rPr>
          <w:rFonts w:eastAsia="標楷體" w:hint="eastAsia"/>
          <w:color w:val="000000" w:themeColor="text1"/>
          <w:kern w:val="0"/>
          <w:sz w:val="28"/>
          <w:szCs w:val="28"/>
        </w:rPr>
        <w:t>，</w:t>
      </w:r>
      <w:proofErr w:type="gramStart"/>
      <w:r w:rsidRPr="00A96F7E">
        <w:rPr>
          <w:rFonts w:eastAsia="標楷體" w:hint="eastAsia"/>
          <w:color w:val="000000" w:themeColor="text1"/>
          <w:kern w:val="0"/>
          <w:sz w:val="28"/>
          <w:szCs w:val="28"/>
        </w:rPr>
        <w:t>請卓參</w:t>
      </w:r>
      <w:proofErr w:type="gramEnd"/>
      <w:r w:rsidRPr="00A96F7E">
        <w:rPr>
          <w:rFonts w:eastAsia="標楷體"/>
          <w:color w:val="000000" w:themeColor="text1"/>
          <w:kern w:val="0"/>
          <w:sz w:val="28"/>
          <w:szCs w:val="28"/>
        </w:rPr>
        <w:t>。</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決定：</w:t>
      </w:r>
      <w:proofErr w:type="gramStart"/>
      <w:r w:rsidR="00313C44">
        <w:rPr>
          <w:rFonts w:eastAsia="標楷體" w:hint="eastAsia"/>
          <w:b/>
          <w:color w:val="000000" w:themeColor="text1"/>
          <w:sz w:val="28"/>
          <w:szCs w:val="28"/>
        </w:rPr>
        <w:t>洽悉。</w:t>
      </w:r>
      <w:proofErr w:type="gramEnd"/>
    </w:p>
    <w:p w:rsidR="00683E69" w:rsidRPr="00A96F7E" w:rsidRDefault="00683E69" w:rsidP="00683E69">
      <w:pPr>
        <w:pStyle w:val="aff"/>
        <w:spacing w:beforeLines="50" w:before="299" w:line="420" w:lineRule="exact"/>
        <w:ind w:leftChars="-8" w:left="1" w:hangingChars="7" w:hanging="20"/>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hint="eastAsia"/>
          <w:b/>
          <w:color w:val="000000" w:themeColor="text1"/>
          <w:sz w:val="28"/>
          <w:szCs w:val="28"/>
        </w:rPr>
        <w:t>報告事項</w:t>
      </w:r>
      <w:proofErr w:type="gramStart"/>
      <w:r w:rsidRPr="00A96F7E">
        <w:rPr>
          <w:rFonts w:eastAsia="標楷體" w:hint="eastAsia"/>
          <w:b/>
          <w:color w:val="000000" w:themeColor="text1"/>
          <w:sz w:val="28"/>
          <w:szCs w:val="28"/>
        </w:rPr>
        <w:t>三</w:t>
      </w:r>
      <w:proofErr w:type="gramEnd"/>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報告單位：主計室</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案由：本校</w:t>
      </w:r>
      <w:proofErr w:type="gramStart"/>
      <w:r w:rsidRPr="00A96F7E">
        <w:rPr>
          <w:rFonts w:eastAsia="標楷體" w:hint="eastAsia"/>
          <w:b/>
          <w:color w:val="000000" w:themeColor="text1"/>
          <w:sz w:val="28"/>
          <w:szCs w:val="28"/>
        </w:rPr>
        <w:t>1</w:t>
      </w:r>
      <w:r w:rsidR="008E0AFF" w:rsidRPr="00A96F7E">
        <w:rPr>
          <w:rFonts w:eastAsia="標楷體" w:hint="eastAsia"/>
          <w:b/>
          <w:color w:val="000000" w:themeColor="text1"/>
          <w:sz w:val="28"/>
          <w:szCs w:val="28"/>
        </w:rPr>
        <w:t>10</w:t>
      </w:r>
      <w:proofErr w:type="gramEnd"/>
      <w:r w:rsidRPr="00A96F7E">
        <w:rPr>
          <w:rFonts w:eastAsia="標楷體" w:hint="eastAsia"/>
          <w:b/>
          <w:color w:val="000000" w:themeColor="text1"/>
          <w:sz w:val="28"/>
          <w:szCs w:val="28"/>
        </w:rPr>
        <w:t>年度校務基金附屬單位決算，提請報告。</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說明：</w:t>
      </w:r>
    </w:p>
    <w:p w:rsidR="00683E69" w:rsidRPr="00A96F7E" w:rsidRDefault="00683E69" w:rsidP="000B6D3D">
      <w:pPr>
        <w:overflowPunct w:val="0"/>
        <w:spacing w:line="420" w:lineRule="exact"/>
        <w:ind w:leftChars="116" w:left="838" w:hangingChars="200" w:hanging="560"/>
        <w:jc w:val="both"/>
        <w:rPr>
          <w:rFonts w:eastAsia="標楷體"/>
          <w:color w:val="000000" w:themeColor="text1"/>
          <w:kern w:val="0"/>
          <w:sz w:val="28"/>
          <w:szCs w:val="28"/>
        </w:rPr>
      </w:pPr>
      <w:r w:rsidRPr="00A96F7E">
        <w:rPr>
          <w:rFonts w:eastAsia="標楷體"/>
          <w:color w:val="000000" w:themeColor="text1"/>
          <w:kern w:val="0"/>
          <w:sz w:val="28"/>
          <w:szCs w:val="28"/>
        </w:rPr>
        <w:t>一、</w:t>
      </w:r>
      <w:r w:rsidR="00A96F7E" w:rsidRPr="00A96F7E">
        <w:rPr>
          <w:rFonts w:eastAsia="標楷體"/>
          <w:color w:val="000000" w:themeColor="text1"/>
          <w:kern w:val="0"/>
          <w:sz w:val="28"/>
          <w:szCs w:val="28"/>
        </w:rPr>
        <w:t>本</w:t>
      </w:r>
      <w:r w:rsidR="00A96F7E" w:rsidRPr="00A96F7E">
        <w:rPr>
          <w:rFonts w:eastAsia="標楷體" w:hint="eastAsia"/>
          <w:color w:val="000000" w:themeColor="text1"/>
          <w:kern w:val="0"/>
          <w:sz w:val="28"/>
          <w:szCs w:val="28"/>
        </w:rPr>
        <w:t>校</w:t>
      </w:r>
      <w:proofErr w:type="gramStart"/>
      <w:r w:rsidR="00A96F7E" w:rsidRPr="00A96F7E">
        <w:rPr>
          <w:rFonts w:eastAsia="標楷體" w:hint="eastAsia"/>
          <w:color w:val="000000" w:themeColor="text1"/>
          <w:kern w:val="0"/>
          <w:sz w:val="28"/>
          <w:szCs w:val="28"/>
        </w:rPr>
        <w:t>110</w:t>
      </w:r>
      <w:proofErr w:type="gramEnd"/>
      <w:r w:rsidR="00A96F7E" w:rsidRPr="00A96F7E">
        <w:rPr>
          <w:rFonts w:eastAsia="標楷體" w:hint="eastAsia"/>
          <w:color w:val="000000" w:themeColor="text1"/>
          <w:kern w:val="0"/>
          <w:sz w:val="28"/>
          <w:szCs w:val="28"/>
        </w:rPr>
        <w:t>年度校務基金決算，業依相關規定編製完竣，並於</w:t>
      </w:r>
      <w:proofErr w:type="gramStart"/>
      <w:r w:rsidR="00A96F7E" w:rsidRPr="00A96F7E">
        <w:rPr>
          <w:rFonts w:eastAsia="標楷體" w:hint="eastAsia"/>
          <w:color w:val="000000" w:themeColor="text1"/>
          <w:kern w:val="0"/>
          <w:sz w:val="28"/>
          <w:szCs w:val="28"/>
        </w:rPr>
        <w:t>111</w:t>
      </w:r>
      <w:proofErr w:type="gramEnd"/>
      <w:r w:rsidR="00A96F7E" w:rsidRPr="00A96F7E">
        <w:rPr>
          <w:rFonts w:eastAsia="標楷體" w:hint="eastAsia"/>
          <w:color w:val="000000" w:themeColor="text1"/>
          <w:kern w:val="0"/>
          <w:sz w:val="28"/>
          <w:szCs w:val="28"/>
        </w:rPr>
        <w:t>月</w:t>
      </w:r>
      <w:r w:rsidR="00A96F7E" w:rsidRPr="00A96F7E">
        <w:rPr>
          <w:rFonts w:eastAsia="標楷體" w:hint="eastAsia"/>
          <w:color w:val="000000" w:themeColor="text1"/>
          <w:kern w:val="0"/>
          <w:sz w:val="28"/>
          <w:szCs w:val="28"/>
        </w:rPr>
        <w:t>2</w:t>
      </w:r>
      <w:r w:rsidR="00A96F7E" w:rsidRPr="00A96F7E">
        <w:rPr>
          <w:rFonts w:eastAsia="標楷體" w:hint="eastAsia"/>
          <w:color w:val="000000" w:themeColor="text1"/>
          <w:kern w:val="0"/>
          <w:sz w:val="28"/>
          <w:szCs w:val="28"/>
        </w:rPr>
        <w:t>月</w:t>
      </w:r>
      <w:r w:rsidR="00A96F7E" w:rsidRPr="00A96F7E">
        <w:rPr>
          <w:rFonts w:eastAsia="標楷體" w:hint="eastAsia"/>
          <w:color w:val="000000" w:themeColor="text1"/>
          <w:kern w:val="0"/>
          <w:sz w:val="28"/>
          <w:szCs w:val="28"/>
        </w:rPr>
        <w:t>11</w:t>
      </w:r>
      <w:r w:rsidR="00A96F7E" w:rsidRPr="00A96F7E">
        <w:rPr>
          <w:rFonts w:eastAsia="標楷體" w:hint="eastAsia"/>
          <w:color w:val="000000" w:themeColor="text1"/>
          <w:kern w:val="0"/>
          <w:sz w:val="28"/>
          <w:szCs w:val="28"/>
        </w:rPr>
        <w:t>日簽奉校長核閱在案，並擬於教育部規定期限內</w:t>
      </w:r>
      <w:r w:rsidR="00A96F7E" w:rsidRPr="00A96F7E">
        <w:rPr>
          <w:rFonts w:eastAsia="標楷體" w:hint="eastAsia"/>
          <w:color w:val="000000" w:themeColor="text1"/>
          <w:kern w:val="0"/>
          <w:sz w:val="28"/>
          <w:szCs w:val="28"/>
        </w:rPr>
        <w:t>(111</w:t>
      </w:r>
      <w:r w:rsidR="00A96F7E" w:rsidRPr="00A96F7E">
        <w:rPr>
          <w:rFonts w:eastAsia="標楷體" w:hint="eastAsia"/>
          <w:color w:val="000000" w:themeColor="text1"/>
          <w:kern w:val="0"/>
          <w:sz w:val="28"/>
          <w:szCs w:val="28"/>
        </w:rPr>
        <w:t>年</w:t>
      </w:r>
      <w:r w:rsidR="00A96F7E" w:rsidRPr="00A96F7E">
        <w:rPr>
          <w:rFonts w:eastAsia="標楷體" w:hint="eastAsia"/>
          <w:color w:val="000000" w:themeColor="text1"/>
          <w:kern w:val="0"/>
          <w:sz w:val="28"/>
          <w:szCs w:val="28"/>
        </w:rPr>
        <w:t>2</w:t>
      </w:r>
      <w:r w:rsidR="00A96F7E" w:rsidRPr="00A96F7E">
        <w:rPr>
          <w:rFonts w:eastAsia="標楷體" w:hint="eastAsia"/>
          <w:color w:val="000000" w:themeColor="text1"/>
          <w:kern w:val="0"/>
          <w:sz w:val="28"/>
          <w:szCs w:val="28"/>
        </w:rPr>
        <w:t>月</w:t>
      </w:r>
      <w:r w:rsidR="00A96F7E" w:rsidRPr="00A96F7E">
        <w:rPr>
          <w:rFonts w:eastAsia="標楷體" w:hint="eastAsia"/>
          <w:color w:val="000000" w:themeColor="text1"/>
          <w:kern w:val="0"/>
          <w:sz w:val="28"/>
          <w:szCs w:val="28"/>
        </w:rPr>
        <w:t>18</w:t>
      </w:r>
      <w:r w:rsidR="00A96F7E" w:rsidRPr="00A96F7E">
        <w:rPr>
          <w:rFonts w:eastAsia="標楷體" w:hint="eastAsia"/>
          <w:color w:val="000000" w:themeColor="text1"/>
          <w:kern w:val="0"/>
          <w:sz w:val="28"/>
          <w:szCs w:val="28"/>
        </w:rPr>
        <w:t>日</w:t>
      </w:r>
      <w:r w:rsidR="00A96F7E" w:rsidRPr="00A96F7E">
        <w:rPr>
          <w:rFonts w:eastAsia="標楷體" w:hint="eastAsia"/>
          <w:color w:val="000000" w:themeColor="text1"/>
          <w:kern w:val="0"/>
          <w:sz w:val="28"/>
          <w:szCs w:val="28"/>
        </w:rPr>
        <w:t>)</w:t>
      </w:r>
      <w:proofErr w:type="gramStart"/>
      <w:r w:rsidR="00A96F7E" w:rsidRPr="00A96F7E">
        <w:rPr>
          <w:rFonts w:eastAsia="標楷體" w:hint="eastAsia"/>
          <w:color w:val="000000" w:themeColor="text1"/>
          <w:kern w:val="0"/>
          <w:sz w:val="28"/>
          <w:szCs w:val="28"/>
        </w:rPr>
        <w:t>前函送行</w:t>
      </w:r>
      <w:proofErr w:type="gramEnd"/>
      <w:r w:rsidR="00A96F7E" w:rsidRPr="00A96F7E">
        <w:rPr>
          <w:rFonts w:eastAsia="標楷體" w:hint="eastAsia"/>
          <w:color w:val="000000" w:themeColor="text1"/>
          <w:kern w:val="0"/>
          <w:sz w:val="28"/>
          <w:szCs w:val="28"/>
        </w:rPr>
        <w:t>政院主計總處教育部、財政部及審計部。</w:t>
      </w:r>
    </w:p>
    <w:p w:rsidR="00683E69" w:rsidRPr="00A96F7E" w:rsidRDefault="00683E69" w:rsidP="00683E69">
      <w:pPr>
        <w:overflowPunct w:val="0"/>
        <w:spacing w:line="420" w:lineRule="exact"/>
        <w:ind w:leftChars="117" w:left="838" w:hangingChars="199" w:hanging="557"/>
        <w:jc w:val="both"/>
        <w:rPr>
          <w:rFonts w:eastAsia="標楷體"/>
          <w:color w:val="000000" w:themeColor="text1"/>
          <w:sz w:val="28"/>
          <w:szCs w:val="28"/>
        </w:rPr>
      </w:pPr>
      <w:r w:rsidRPr="00A96F7E">
        <w:rPr>
          <w:rFonts w:eastAsia="標楷體" w:hint="eastAsia"/>
          <w:color w:val="000000" w:themeColor="text1"/>
          <w:sz w:val="28"/>
          <w:szCs w:val="28"/>
        </w:rPr>
        <w:t>二、</w:t>
      </w:r>
      <w:proofErr w:type="gramStart"/>
      <w:r w:rsidRPr="00A96F7E">
        <w:rPr>
          <w:rFonts w:eastAsia="標楷體"/>
          <w:color w:val="000000" w:themeColor="text1"/>
          <w:sz w:val="28"/>
          <w:szCs w:val="28"/>
        </w:rPr>
        <w:t>1</w:t>
      </w:r>
      <w:r w:rsidR="008F6274" w:rsidRPr="00A96F7E">
        <w:rPr>
          <w:rFonts w:eastAsia="標楷體"/>
          <w:color w:val="000000" w:themeColor="text1"/>
          <w:sz w:val="28"/>
          <w:szCs w:val="28"/>
        </w:rPr>
        <w:t>1</w:t>
      </w:r>
      <w:r w:rsidRPr="00A96F7E">
        <w:rPr>
          <w:rFonts w:eastAsia="標楷體"/>
          <w:color w:val="000000" w:themeColor="text1"/>
          <w:sz w:val="28"/>
          <w:szCs w:val="28"/>
        </w:rPr>
        <w:t>0</w:t>
      </w:r>
      <w:proofErr w:type="gramEnd"/>
      <w:r w:rsidR="008F6274" w:rsidRPr="00A96F7E">
        <w:rPr>
          <w:rFonts w:eastAsia="標楷體"/>
          <w:color w:val="000000" w:themeColor="text1"/>
          <w:sz w:val="28"/>
          <w:szCs w:val="28"/>
        </w:rPr>
        <w:t>年</w:t>
      </w:r>
      <w:r w:rsidRPr="00A96F7E">
        <w:rPr>
          <w:rFonts w:eastAsia="標楷體"/>
          <w:color w:val="000000" w:themeColor="text1"/>
          <w:sz w:val="28"/>
          <w:szCs w:val="28"/>
        </w:rPr>
        <w:t>度</w:t>
      </w:r>
      <w:r w:rsidRPr="00A96F7E">
        <w:rPr>
          <w:rFonts w:eastAsia="標楷體"/>
          <w:color w:val="000000" w:themeColor="text1"/>
          <w:kern w:val="0"/>
          <w:sz w:val="28"/>
          <w:szCs w:val="28"/>
        </w:rPr>
        <w:t>校務</w:t>
      </w:r>
      <w:r w:rsidRPr="00A96F7E">
        <w:rPr>
          <w:rFonts w:eastAsia="標楷體"/>
          <w:color w:val="000000" w:themeColor="text1"/>
          <w:sz w:val="28"/>
          <w:szCs w:val="28"/>
        </w:rPr>
        <w:t>基金決算摘要說明如下：</w:t>
      </w:r>
    </w:p>
    <w:p w:rsidR="00683E69" w:rsidRPr="000B6D3D" w:rsidRDefault="000B6D3D" w:rsidP="000B6D3D">
      <w:pPr>
        <w:spacing w:line="420" w:lineRule="exact"/>
        <w:ind w:firstLineChars="200" w:firstLine="560"/>
        <w:rPr>
          <w:rFonts w:eastAsia="標楷體"/>
          <w:color w:val="000000" w:themeColor="text1"/>
          <w:sz w:val="28"/>
          <w:szCs w:val="28"/>
        </w:rPr>
      </w:pPr>
      <w:r>
        <w:rPr>
          <w:rFonts w:eastAsia="標楷體"/>
          <w:color w:val="000000" w:themeColor="text1"/>
          <w:sz w:val="28"/>
          <w:szCs w:val="28"/>
        </w:rPr>
        <w:t>(</w:t>
      </w:r>
      <w:proofErr w:type="gramStart"/>
      <w:r>
        <w:rPr>
          <w:rFonts w:eastAsia="標楷體"/>
          <w:color w:val="000000" w:themeColor="text1"/>
          <w:sz w:val="28"/>
          <w:szCs w:val="28"/>
        </w:rPr>
        <w:t>一</w:t>
      </w:r>
      <w:proofErr w:type="gramEnd"/>
      <w:r>
        <w:rPr>
          <w:rFonts w:eastAsia="標楷體"/>
          <w:color w:val="000000" w:themeColor="text1"/>
          <w:sz w:val="28"/>
          <w:szCs w:val="28"/>
        </w:rPr>
        <w:t>)</w:t>
      </w:r>
      <w:r w:rsidR="00683E69" w:rsidRPr="000B6D3D">
        <w:rPr>
          <w:rFonts w:eastAsia="標楷體"/>
          <w:color w:val="000000" w:themeColor="text1"/>
          <w:sz w:val="28"/>
          <w:szCs w:val="28"/>
        </w:rPr>
        <w:t>收支餘</w:t>
      </w:r>
      <w:proofErr w:type="gramStart"/>
      <w:r w:rsidR="00683E69" w:rsidRPr="000B6D3D">
        <w:rPr>
          <w:rFonts w:eastAsia="標楷體"/>
          <w:color w:val="000000" w:themeColor="text1"/>
          <w:sz w:val="28"/>
          <w:szCs w:val="28"/>
        </w:rPr>
        <w:t>絀</w:t>
      </w:r>
      <w:proofErr w:type="gramEnd"/>
      <w:r w:rsidR="00683E69" w:rsidRPr="000B6D3D">
        <w:rPr>
          <w:rFonts w:eastAsia="標楷體"/>
          <w:color w:val="000000" w:themeColor="text1"/>
          <w:sz w:val="28"/>
          <w:szCs w:val="28"/>
        </w:rPr>
        <w:t>執行情形：</w:t>
      </w:r>
    </w:p>
    <w:p w:rsidR="00683E69" w:rsidRPr="00A96F7E" w:rsidRDefault="008E0AFF" w:rsidP="000B6D3D">
      <w:pPr>
        <w:spacing w:line="420" w:lineRule="exact"/>
        <w:ind w:leftChars="378" w:left="1117" w:hangingChars="75" w:hanging="210"/>
        <w:jc w:val="both"/>
        <w:rPr>
          <w:rFonts w:eastAsia="標楷體"/>
          <w:color w:val="000000" w:themeColor="text1"/>
          <w:sz w:val="28"/>
          <w:szCs w:val="28"/>
        </w:rPr>
      </w:pPr>
      <w:r w:rsidRPr="00A96F7E">
        <w:rPr>
          <w:rFonts w:eastAsia="標楷體" w:hint="eastAsia"/>
          <w:color w:val="000000" w:themeColor="text1"/>
          <w:sz w:val="28"/>
          <w:szCs w:val="28"/>
        </w:rPr>
        <w:lastRenderedPageBreak/>
        <w:t>1.</w:t>
      </w:r>
      <w:r w:rsidR="00A96F7E" w:rsidRPr="00A96F7E">
        <w:rPr>
          <w:rFonts w:eastAsia="標楷體" w:hint="eastAsia"/>
          <w:color w:val="000000" w:themeColor="text1"/>
          <w:sz w:val="28"/>
          <w:szCs w:val="28"/>
        </w:rPr>
        <w:t>110</w:t>
      </w:r>
      <w:r w:rsidR="00A96F7E" w:rsidRPr="00A96F7E">
        <w:rPr>
          <w:rFonts w:eastAsia="標楷體" w:hint="eastAsia"/>
          <w:color w:val="000000" w:themeColor="text1"/>
          <w:sz w:val="28"/>
          <w:szCs w:val="28"/>
        </w:rPr>
        <w:t>年度收入決算數</w:t>
      </w:r>
      <w:r w:rsidR="00A96F7E" w:rsidRPr="00A96F7E">
        <w:rPr>
          <w:rFonts w:eastAsia="標楷體" w:hint="eastAsia"/>
          <w:color w:val="000000" w:themeColor="text1"/>
          <w:sz w:val="28"/>
          <w:szCs w:val="28"/>
        </w:rPr>
        <w:t>23</w:t>
      </w:r>
      <w:r w:rsidR="00A96F7E" w:rsidRPr="00A96F7E">
        <w:rPr>
          <w:rFonts w:eastAsia="標楷體" w:hint="eastAsia"/>
          <w:color w:val="000000" w:themeColor="text1"/>
          <w:sz w:val="28"/>
          <w:szCs w:val="28"/>
        </w:rPr>
        <w:t>億</w:t>
      </w:r>
      <w:r w:rsidR="00A96F7E" w:rsidRPr="00A96F7E">
        <w:rPr>
          <w:rFonts w:eastAsia="標楷體" w:hint="eastAsia"/>
          <w:color w:val="000000" w:themeColor="text1"/>
          <w:sz w:val="28"/>
          <w:szCs w:val="28"/>
        </w:rPr>
        <w:t>7,776</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208</w:t>
      </w:r>
      <w:r w:rsidR="00A96F7E" w:rsidRPr="00A96F7E">
        <w:rPr>
          <w:rFonts w:eastAsia="標楷體" w:hint="eastAsia"/>
          <w:color w:val="000000" w:themeColor="text1"/>
          <w:sz w:val="28"/>
          <w:szCs w:val="28"/>
        </w:rPr>
        <w:t>元，較預算數</w:t>
      </w:r>
      <w:r w:rsidR="00A96F7E" w:rsidRPr="00A96F7E">
        <w:rPr>
          <w:rFonts w:eastAsia="標楷體" w:hint="eastAsia"/>
          <w:color w:val="000000" w:themeColor="text1"/>
          <w:sz w:val="28"/>
          <w:szCs w:val="28"/>
        </w:rPr>
        <w:t>23</w:t>
      </w:r>
      <w:r w:rsidR="00A96F7E" w:rsidRPr="00A96F7E">
        <w:rPr>
          <w:rFonts w:eastAsia="標楷體" w:hint="eastAsia"/>
          <w:color w:val="000000" w:themeColor="text1"/>
          <w:sz w:val="28"/>
          <w:szCs w:val="28"/>
        </w:rPr>
        <w:t>億</w:t>
      </w:r>
      <w:r w:rsidR="00A96F7E" w:rsidRPr="00A96F7E">
        <w:rPr>
          <w:rFonts w:eastAsia="標楷體" w:hint="eastAsia"/>
          <w:color w:val="000000" w:themeColor="text1"/>
          <w:sz w:val="28"/>
          <w:szCs w:val="28"/>
        </w:rPr>
        <w:t>9,989</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5,000</w:t>
      </w:r>
      <w:r w:rsidR="00A96F7E" w:rsidRPr="00A96F7E">
        <w:rPr>
          <w:rFonts w:eastAsia="標楷體" w:hint="eastAsia"/>
          <w:color w:val="000000" w:themeColor="text1"/>
          <w:sz w:val="28"/>
          <w:szCs w:val="28"/>
        </w:rPr>
        <w:t>元，減少</w:t>
      </w:r>
      <w:r w:rsidR="00A96F7E" w:rsidRPr="00A96F7E">
        <w:rPr>
          <w:rFonts w:eastAsia="標楷體" w:hint="eastAsia"/>
          <w:color w:val="000000" w:themeColor="text1"/>
          <w:sz w:val="28"/>
          <w:szCs w:val="28"/>
        </w:rPr>
        <w:t>2,213</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4,792</w:t>
      </w:r>
      <w:r w:rsidR="00A96F7E" w:rsidRPr="00A96F7E">
        <w:rPr>
          <w:rFonts w:eastAsia="標楷體" w:hint="eastAsia"/>
          <w:color w:val="000000" w:themeColor="text1"/>
          <w:sz w:val="28"/>
          <w:szCs w:val="28"/>
        </w:rPr>
        <w:t>元，減少比率</w:t>
      </w:r>
      <w:r w:rsidR="00A96F7E" w:rsidRPr="00A96F7E">
        <w:rPr>
          <w:rFonts w:eastAsia="標楷體" w:hint="eastAsia"/>
          <w:color w:val="000000" w:themeColor="text1"/>
          <w:sz w:val="28"/>
          <w:szCs w:val="28"/>
        </w:rPr>
        <w:t>0.92%</w:t>
      </w:r>
      <w:r w:rsidR="008F6274" w:rsidRPr="00A96F7E">
        <w:rPr>
          <w:rFonts w:eastAsia="標楷體" w:hint="eastAsia"/>
          <w:color w:val="000000" w:themeColor="text1"/>
          <w:sz w:val="28"/>
          <w:szCs w:val="28"/>
        </w:rPr>
        <w:t>。</w:t>
      </w:r>
    </w:p>
    <w:p w:rsidR="00683E69" w:rsidRPr="00A96F7E" w:rsidRDefault="008E0AFF" w:rsidP="000B6D3D">
      <w:pPr>
        <w:spacing w:line="420" w:lineRule="exact"/>
        <w:ind w:leftChars="378" w:left="1117" w:hangingChars="75" w:hanging="210"/>
        <w:jc w:val="both"/>
        <w:rPr>
          <w:rFonts w:eastAsia="標楷體"/>
          <w:color w:val="000000" w:themeColor="text1"/>
          <w:sz w:val="28"/>
          <w:szCs w:val="28"/>
        </w:rPr>
      </w:pPr>
      <w:r w:rsidRPr="00A96F7E">
        <w:rPr>
          <w:rFonts w:eastAsia="標楷體"/>
          <w:color w:val="000000" w:themeColor="text1"/>
          <w:sz w:val="28"/>
          <w:szCs w:val="28"/>
        </w:rPr>
        <w:t>2.</w:t>
      </w:r>
      <w:r w:rsidR="00A96F7E" w:rsidRPr="00A96F7E">
        <w:rPr>
          <w:rFonts w:eastAsia="標楷體" w:hint="eastAsia"/>
          <w:color w:val="000000" w:themeColor="text1"/>
          <w:sz w:val="28"/>
          <w:szCs w:val="28"/>
        </w:rPr>
        <w:t>110</w:t>
      </w:r>
      <w:r w:rsidR="00A96F7E" w:rsidRPr="00A96F7E">
        <w:rPr>
          <w:rFonts w:eastAsia="標楷體" w:hint="eastAsia"/>
          <w:color w:val="000000" w:themeColor="text1"/>
          <w:sz w:val="28"/>
          <w:szCs w:val="28"/>
        </w:rPr>
        <w:t>年度成本與費用決算數</w:t>
      </w:r>
      <w:r w:rsidR="00A96F7E" w:rsidRPr="00A96F7E">
        <w:rPr>
          <w:rFonts w:eastAsia="標楷體" w:hint="eastAsia"/>
          <w:color w:val="000000" w:themeColor="text1"/>
          <w:sz w:val="28"/>
          <w:szCs w:val="28"/>
        </w:rPr>
        <w:t>23</w:t>
      </w:r>
      <w:r w:rsidR="00A96F7E" w:rsidRPr="00A96F7E">
        <w:rPr>
          <w:rFonts w:eastAsia="標楷體" w:hint="eastAsia"/>
          <w:color w:val="000000" w:themeColor="text1"/>
          <w:sz w:val="28"/>
          <w:szCs w:val="28"/>
        </w:rPr>
        <w:t>億</w:t>
      </w:r>
      <w:r w:rsidR="00A96F7E" w:rsidRPr="00A96F7E">
        <w:rPr>
          <w:rFonts w:eastAsia="標楷體" w:hint="eastAsia"/>
          <w:color w:val="000000" w:themeColor="text1"/>
          <w:sz w:val="28"/>
          <w:szCs w:val="28"/>
        </w:rPr>
        <w:t>6,553</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6,576</w:t>
      </w:r>
      <w:r w:rsidR="00A96F7E" w:rsidRPr="00A96F7E">
        <w:rPr>
          <w:rFonts w:eastAsia="標楷體" w:hint="eastAsia"/>
          <w:color w:val="000000" w:themeColor="text1"/>
          <w:sz w:val="28"/>
          <w:szCs w:val="28"/>
        </w:rPr>
        <w:t>元，較預算數</w:t>
      </w:r>
      <w:r w:rsidR="00A96F7E" w:rsidRPr="00A96F7E">
        <w:rPr>
          <w:rFonts w:eastAsia="標楷體" w:hint="eastAsia"/>
          <w:color w:val="000000" w:themeColor="text1"/>
          <w:sz w:val="28"/>
          <w:szCs w:val="28"/>
        </w:rPr>
        <w:t>24</w:t>
      </w:r>
      <w:r w:rsidR="00A96F7E" w:rsidRPr="00A96F7E">
        <w:rPr>
          <w:rFonts w:eastAsia="標楷體" w:hint="eastAsia"/>
          <w:color w:val="000000" w:themeColor="text1"/>
          <w:sz w:val="28"/>
          <w:szCs w:val="28"/>
        </w:rPr>
        <w:t>億</w:t>
      </w:r>
      <w:r w:rsidR="00A96F7E" w:rsidRPr="00A96F7E">
        <w:rPr>
          <w:rFonts w:eastAsia="標楷體" w:hint="eastAsia"/>
          <w:color w:val="000000" w:themeColor="text1"/>
          <w:sz w:val="28"/>
          <w:szCs w:val="28"/>
        </w:rPr>
        <w:t>7,116</w:t>
      </w:r>
      <w:r w:rsidR="00A96F7E" w:rsidRPr="00A96F7E">
        <w:rPr>
          <w:rFonts w:eastAsia="標楷體" w:hint="eastAsia"/>
          <w:color w:val="000000" w:themeColor="text1"/>
          <w:sz w:val="28"/>
          <w:szCs w:val="28"/>
        </w:rPr>
        <w:t>萬元，減少</w:t>
      </w:r>
      <w:r w:rsidR="00A96F7E" w:rsidRPr="00A96F7E">
        <w:rPr>
          <w:rFonts w:eastAsia="標楷體" w:hint="eastAsia"/>
          <w:color w:val="000000" w:themeColor="text1"/>
          <w:sz w:val="28"/>
          <w:szCs w:val="28"/>
        </w:rPr>
        <w:t>1</w:t>
      </w:r>
      <w:r w:rsidR="00A96F7E" w:rsidRPr="00A96F7E">
        <w:rPr>
          <w:rFonts w:eastAsia="標楷體" w:hint="eastAsia"/>
          <w:color w:val="000000" w:themeColor="text1"/>
          <w:sz w:val="28"/>
          <w:szCs w:val="28"/>
        </w:rPr>
        <w:t>億</w:t>
      </w:r>
      <w:r w:rsidR="00A96F7E" w:rsidRPr="00A96F7E">
        <w:rPr>
          <w:rFonts w:eastAsia="標楷體" w:hint="eastAsia"/>
          <w:color w:val="000000" w:themeColor="text1"/>
          <w:sz w:val="28"/>
          <w:szCs w:val="28"/>
        </w:rPr>
        <w:t>562</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3,424</w:t>
      </w:r>
      <w:r w:rsidR="00A96F7E" w:rsidRPr="00A96F7E">
        <w:rPr>
          <w:rFonts w:eastAsia="標楷體" w:hint="eastAsia"/>
          <w:color w:val="000000" w:themeColor="text1"/>
          <w:sz w:val="28"/>
          <w:szCs w:val="28"/>
        </w:rPr>
        <w:t>元，減少比率</w:t>
      </w:r>
      <w:r w:rsidR="00A96F7E" w:rsidRPr="00A96F7E">
        <w:rPr>
          <w:rFonts w:eastAsia="標楷體" w:hint="eastAsia"/>
          <w:color w:val="000000" w:themeColor="text1"/>
          <w:sz w:val="28"/>
          <w:szCs w:val="28"/>
        </w:rPr>
        <w:t>4.27%</w:t>
      </w:r>
      <w:r w:rsidR="008F6274" w:rsidRPr="00A96F7E">
        <w:rPr>
          <w:rFonts w:eastAsia="標楷體"/>
          <w:color w:val="000000" w:themeColor="text1"/>
          <w:sz w:val="28"/>
          <w:szCs w:val="28"/>
        </w:rPr>
        <w:t>。</w:t>
      </w:r>
    </w:p>
    <w:p w:rsidR="00683E69" w:rsidRPr="00A96F7E" w:rsidRDefault="008E0AFF" w:rsidP="000B6D3D">
      <w:pPr>
        <w:spacing w:line="420" w:lineRule="exact"/>
        <w:ind w:leftChars="378" w:left="1117" w:hangingChars="75" w:hanging="210"/>
        <w:jc w:val="both"/>
        <w:rPr>
          <w:rFonts w:eastAsia="標楷體"/>
          <w:color w:val="000000" w:themeColor="text1"/>
          <w:sz w:val="28"/>
          <w:szCs w:val="28"/>
        </w:rPr>
      </w:pPr>
      <w:r w:rsidRPr="00A96F7E">
        <w:rPr>
          <w:rFonts w:eastAsia="標楷體"/>
          <w:color w:val="000000" w:themeColor="text1"/>
          <w:sz w:val="28"/>
          <w:szCs w:val="28"/>
        </w:rPr>
        <w:t>3.</w:t>
      </w:r>
      <w:r w:rsidR="00A96F7E" w:rsidRPr="00A96F7E">
        <w:rPr>
          <w:rFonts w:eastAsia="標楷體" w:hint="eastAsia"/>
          <w:color w:val="000000" w:themeColor="text1"/>
          <w:sz w:val="28"/>
          <w:szCs w:val="28"/>
        </w:rPr>
        <w:t>收支相抵後本年度決算數賸餘</w:t>
      </w:r>
      <w:r w:rsidR="00A96F7E" w:rsidRPr="00A96F7E">
        <w:rPr>
          <w:rFonts w:eastAsia="標楷體" w:hint="eastAsia"/>
          <w:color w:val="000000" w:themeColor="text1"/>
          <w:sz w:val="28"/>
          <w:szCs w:val="28"/>
        </w:rPr>
        <w:t>1,222</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3,632</w:t>
      </w:r>
      <w:r w:rsidR="00A96F7E" w:rsidRPr="00A96F7E">
        <w:rPr>
          <w:rFonts w:eastAsia="標楷體" w:hint="eastAsia"/>
          <w:color w:val="000000" w:themeColor="text1"/>
          <w:sz w:val="28"/>
          <w:szCs w:val="28"/>
        </w:rPr>
        <w:t>元，較預算短絀數</w:t>
      </w:r>
      <w:r w:rsidR="00A96F7E" w:rsidRPr="00A96F7E">
        <w:rPr>
          <w:rFonts w:eastAsia="標楷體" w:hint="eastAsia"/>
          <w:color w:val="000000" w:themeColor="text1"/>
          <w:sz w:val="28"/>
          <w:szCs w:val="28"/>
        </w:rPr>
        <w:t>7,126</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5,000</w:t>
      </w:r>
      <w:r w:rsidR="00A96F7E" w:rsidRPr="00A96F7E">
        <w:rPr>
          <w:rFonts w:eastAsia="標楷體" w:hint="eastAsia"/>
          <w:color w:val="000000" w:themeColor="text1"/>
          <w:sz w:val="28"/>
          <w:szCs w:val="28"/>
        </w:rPr>
        <w:t>元，反絀為餘，相差</w:t>
      </w:r>
      <w:r w:rsidR="00A96F7E" w:rsidRPr="00A96F7E">
        <w:rPr>
          <w:rFonts w:eastAsia="標楷體" w:hint="eastAsia"/>
          <w:color w:val="000000" w:themeColor="text1"/>
          <w:sz w:val="28"/>
          <w:szCs w:val="28"/>
        </w:rPr>
        <w:t>8,348</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8,632</w:t>
      </w:r>
      <w:r w:rsidR="00A96F7E" w:rsidRPr="00A96F7E">
        <w:rPr>
          <w:rFonts w:eastAsia="標楷體" w:hint="eastAsia"/>
          <w:color w:val="000000" w:themeColor="text1"/>
          <w:sz w:val="28"/>
          <w:szCs w:val="28"/>
        </w:rPr>
        <w:t>元。主要係用人與服務費用等各項費用</w:t>
      </w:r>
      <w:proofErr w:type="gramStart"/>
      <w:r w:rsidR="00A96F7E" w:rsidRPr="00A96F7E">
        <w:rPr>
          <w:rFonts w:eastAsia="標楷體" w:hint="eastAsia"/>
          <w:color w:val="000000" w:themeColor="text1"/>
          <w:sz w:val="28"/>
          <w:szCs w:val="28"/>
        </w:rPr>
        <w:t>撙</w:t>
      </w:r>
      <w:proofErr w:type="gramEnd"/>
      <w:r w:rsidR="00A96F7E" w:rsidRPr="00A96F7E">
        <w:rPr>
          <w:rFonts w:eastAsia="標楷體" w:hint="eastAsia"/>
          <w:color w:val="000000" w:themeColor="text1"/>
          <w:sz w:val="28"/>
          <w:szCs w:val="28"/>
        </w:rPr>
        <w:t>節支用，及折舊費用較預計減少所致。如以教育部陳報行政院主計總處核准之不發生財務短</w:t>
      </w:r>
      <w:proofErr w:type="gramStart"/>
      <w:r w:rsidR="00A96F7E" w:rsidRPr="00A96F7E">
        <w:rPr>
          <w:rFonts w:eastAsia="標楷體" w:hint="eastAsia"/>
          <w:color w:val="000000" w:themeColor="text1"/>
          <w:sz w:val="28"/>
          <w:szCs w:val="28"/>
        </w:rPr>
        <w:t>絀</w:t>
      </w:r>
      <w:proofErr w:type="gramEnd"/>
      <w:r w:rsidR="00A96F7E" w:rsidRPr="00A96F7E">
        <w:rPr>
          <w:rFonts w:eastAsia="標楷體" w:hint="eastAsia"/>
          <w:color w:val="000000" w:themeColor="text1"/>
          <w:sz w:val="28"/>
          <w:szCs w:val="28"/>
        </w:rPr>
        <w:t>計算公式推算</w:t>
      </w:r>
      <w:proofErr w:type="gramStart"/>
      <w:r w:rsidR="00A96F7E" w:rsidRPr="00A96F7E">
        <w:rPr>
          <w:rFonts w:eastAsia="標楷體" w:hint="eastAsia"/>
          <w:color w:val="000000" w:themeColor="text1"/>
          <w:sz w:val="28"/>
          <w:szCs w:val="28"/>
        </w:rPr>
        <w:t>調整加回其</w:t>
      </w:r>
      <w:proofErr w:type="gramEnd"/>
      <w:r w:rsidR="00A96F7E" w:rsidRPr="00A96F7E">
        <w:rPr>
          <w:rFonts w:eastAsia="標楷體" w:hint="eastAsia"/>
          <w:color w:val="000000" w:themeColor="text1"/>
          <w:sz w:val="28"/>
          <w:szCs w:val="28"/>
        </w:rPr>
        <w:t>折舊及攤銷費用，則</w:t>
      </w:r>
      <w:proofErr w:type="gramStart"/>
      <w:r w:rsidR="00A96F7E" w:rsidRPr="00A96F7E">
        <w:rPr>
          <w:rFonts w:eastAsia="標楷體" w:hint="eastAsia"/>
          <w:color w:val="000000" w:themeColor="text1"/>
          <w:sz w:val="28"/>
          <w:szCs w:val="28"/>
        </w:rPr>
        <w:t>110</w:t>
      </w:r>
      <w:proofErr w:type="gramEnd"/>
      <w:r w:rsidR="00A96F7E" w:rsidRPr="00A96F7E">
        <w:rPr>
          <w:rFonts w:eastAsia="標楷體" w:hint="eastAsia"/>
          <w:color w:val="000000" w:themeColor="text1"/>
          <w:sz w:val="28"/>
          <w:szCs w:val="28"/>
        </w:rPr>
        <w:t>年度實質賸餘</w:t>
      </w:r>
      <w:r w:rsidR="00A96F7E" w:rsidRPr="00A96F7E">
        <w:rPr>
          <w:rFonts w:eastAsia="標楷體" w:hint="eastAsia"/>
          <w:color w:val="000000" w:themeColor="text1"/>
          <w:sz w:val="28"/>
          <w:szCs w:val="28"/>
        </w:rPr>
        <w:t>8,715</w:t>
      </w:r>
      <w:r w:rsidR="00A96F7E" w:rsidRPr="00A96F7E">
        <w:rPr>
          <w:rFonts w:eastAsia="標楷體" w:hint="eastAsia"/>
          <w:color w:val="000000" w:themeColor="text1"/>
          <w:sz w:val="28"/>
          <w:szCs w:val="28"/>
        </w:rPr>
        <w:t>萬</w:t>
      </w:r>
      <w:r w:rsidR="00A96F7E" w:rsidRPr="00A96F7E">
        <w:rPr>
          <w:rFonts w:eastAsia="標楷體" w:hint="eastAsia"/>
          <w:color w:val="000000" w:themeColor="text1"/>
          <w:sz w:val="28"/>
          <w:szCs w:val="28"/>
        </w:rPr>
        <w:t>1,191</w:t>
      </w:r>
      <w:r w:rsidR="00A96F7E" w:rsidRPr="00A96F7E">
        <w:rPr>
          <w:rFonts w:eastAsia="標楷體" w:hint="eastAsia"/>
          <w:color w:val="000000" w:themeColor="text1"/>
          <w:sz w:val="28"/>
          <w:szCs w:val="28"/>
        </w:rPr>
        <w:t>元，亦符合教育部應有實質賸餘之規定</w:t>
      </w:r>
      <w:r w:rsidR="008F6274" w:rsidRPr="00A96F7E">
        <w:rPr>
          <w:rFonts w:eastAsia="標楷體" w:hint="eastAsia"/>
          <w:color w:val="000000" w:themeColor="text1"/>
          <w:sz w:val="28"/>
          <w:szCs w:val="28"/>
        </w:rPr>
        <w:t>。</w:t>
      </w:r>
    </w:p>
    <w:p w:rsidR="00683E69" w:rsidRPr="00A96F7E" w:rsidRDefault="000B6D3D" w:rsidP="000B6D3D">
      <w:pPr>
        <w:spacing w:line="420" w:lineRule="exact"/>
        <w:ind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3E69" w:rsidRPr="00A96F7E">
        <w:rPr>
          <w:rFonts w:ascii="標楷體" w:eastAsia="標楷體" w:hAnsi="標楷體" w:hint="eastAsia"/>
          <w:color w:val="000000" w:themeColor="text1"/>
          <w:sz w:val="28"/>
          <w:szCs w:val="28"/>
        </w:rPr>
        <w:t>購</w:t>
      </w:r>
      <w:r w:rsidR="00683E69" w:rsidRPr="00A96F7E">
        <w:rPr>
          <w:rFonts w:ascii="標楷體" w:eastAsia="標楷體" w:hAnsi="標楷體"/>
          <w:color w:val="000000" w:themeColor="text1"/>
          <w:sz w:val="28"/>
          <w:szCs w:val="28"/>
        </w:rPr>
        <w:t>建固定資產執行情形</w:t>
      </w:r>
      <w:r w:rsidR="00683E69" w:rsidRPr="00A96F7E">
        <w:rPr>
          <w:rFonts w:ascii="標楷體" w:eastAsia="標楷體" w:hAnsi="標楷體" w:hint="eastAsia"/>
          <w:color w:val="000000" w:themeColor="text1"/>
          <w:sz w:val="28"/>
          <w:szCs w:val="28"/>
        </w:rPr>
        <w:t>：</w:t>
      </w:r>
    </w:p>
    <w:p w:rsidR="00683E69" w:rsidRPr="00A96F7E" w:rsidRDefault="00A96F7E" w:rsidP="000B6D3D">
      <w:pPr>
        <w:pStyle w:val="aff"/>
        <w:spacing w:line="420" w:lineRule="exact"/>
        <w:ind w:leftChars="0" w:left="1106" w:hanging="2"/>
        <w:jc w:val="both"/>
        <w:rPr>
          <w:rFonts w:ascii="Times New Roman" w:eastAsia="標楷體" w:hAnsi="Times New Roman"/>
          <w:color w:val="000000" w:themeColor="text1"/>
          <w:sz w:val="28"/>
          <w:szCs w:val="28"/>
        </w:rPr>
      </w:pPr>
      <w:proofErr w:type="gramStart"/>
      <w:r w:rsidRPr="00A96F7E">
        <w:rPr>
          <w:rFonts w:ascii="Times New Roman" w:eastAsia="標楷體" w:hAnsi="Times New Roman" w:hint="eastAsia"/>
          <w:color w:val="000000" w:themeColor="text1"/>
          <w:sz w:val="28"/>
          <w:szCs w:val="28"/>
        </w:rPr>
        <w:t>110</w:t>
      </w:r>
      <w:proofErr w:type="gramEnd"/>
      <w:r w:rsidRPr="00A96F7E">
        <w:rPr>
          <w:rFonts w:ascii="Times New Roman" w:eastAsia="標楷體" w:hAnsi="Times New Roman" w:hint="eastAsia"/>
          <w:color w:val="000000" w:themeColor="text1"/>
          <w:sz w:val="28"/>
          <w:szCs w:val="28"/>
        </w:rPr>
        <w:t>年度購建固定資產計畫決算數</w:t>
      </w:r>
      <w:r w:rsidRPr="00A96F7E">
        <w:rPr>
          <w:rFonts w:ascii="Times New Roman" w:eastAsia="標楷體" w:hAnsi="Times New Roman" w:hint="eastAsia"/>
          <w:color w:val="000000" w:themeColor="text1"/>
          <w:sz w:val="28"/>
          <w:szCs w:val="28"/>
        </w:rPr>
        <w:t>2</w:t>
      </w:r>
      <w:r w:rsidRPr="00A96F7E">
        <w:rPr>
          <w:rFonts w:ascii="Times New Roman" w:eastAsia="標楷體" w:hAnsi="Times New Roman" w:hint="eastAsia"/>
          <w:color w:val="000000" w:themeColor="text1"/>
          <w:sz w:val="28"/>
          <w:szCs w:val="28"/>
        </w:rPr>
        <w:t>億</w:t>
      </w:r>
      <w:r w:rsidRPr="00A96F7E">
        <w:rPr>
          <w:rFonts w:ascii="Times New Roman" w:eastAsia="標楷體" w:hAnsi="Times New Roman" w:hint="eastAsia"/>
          <w:color w:val="000000" w:themeColor="text1"/>
          <w:sz w:val="28"/>
          <w:szCs w:val="28"/>
        </w:rPr>
        <w:t>2,350</w:t>
      </w:r>
      <w:r w:rsidRPr="00A96F7E">
        <w:rPr>
          <w:rFonts w:ascii="Times New Roman" w:eastAsia="標楷體" w:hAnsi="Times New Roman" w:hint="eastAsia"/>
          <w:color w:val="000000" w:themeColor="text1"/>
          <w:sz w:val="28"/>
          <w:szCs w:val="28"/>
        </w:rPr>
        <w:t>萬</w:t>
      </w:r>
      <w:r w:rsidRPr="00A96F7E">
        <w:rPr>
          <w:rFonts w:ascii="Times New Roman" w:eastAsia="標楷體" w:hAnsi="Times New Roman" w:hint="eastAsia"/>
          <w:color w:val="000000" w:themeColor="text1"/>
          <w:sz w:val="28"/>
          <w:szCs w:val="28"/>
        </w:rPr>
        <w:t>233</w:t>
      </w:r>
      <w:r w:rsidRPr="00A96F7E">
        <w:rPr>
          <w:rFonts w:ascii="Times New Roman" w:eastAsia="標楷體" w:hAnsi="Times New Roman" w:hint="eastAsia"/>
          <w:color w:val="000000" w:themeColor="text1"/>
          <w:sz w:val="28"/>
          <w:szCs w:val="28"/>
        </w:rPr>
        <w:t>元，占可用預算數</w:t>
      </w:r>
      <w:r w:rsidRPr="00A96F7E">
        <w:rPr>
          <w:rFonts w:ascii="Times New Roman" w:eastAsia="標楷體" w:hAnsi="Times New Roman" w:hint="eastAsia"/>
          <w:color w:val="000000" w:themeColor="text1"/>
          <w:sz w:val="28"/>
          <w:szCs w:val="28"/>
        </w:rPr>
        <w:t>2</w:t>
      </w:r>
      <w:r w:rsidRPr="00A96F7E">
        <w:rPr>
          <w:rFonts w:ascii="Times New Roman" w:eastAsia="標楷體" w:hAnsi="Times New Roman" w:hint="eastAsia"/>
          <w:color w:val="000000" w:themeColor="text1"/>
          <w:sz w:val="28"/>
          <w:szCs w:val="28"/>
        </w:rPr>
        <w:t>億</w:t>
      </w:r>
      <w:r w:rsidRPr="00A96F7E">
        <w:rPr>
          <w:rFonts w:ascii="Times New Roman" w:eastAsia="標楷體" w:hAnsi="Times New Roman" w:hint="eastAsia"/>
          <w:color w:val="000000" w:themeColor="text1"/>
          <w:sz w:val="28"/>
          <w:szCs w:val="28"/>
        </w:rPr>
        <w:t>3,740</w:t>
      </w:r>
      <w:r w:rsidRPr="00A96F7E">
        <w:rPr>
          <w:rFonts w:ascii="Times New Roman" w:eastAsia="標楷體" w:hAnsi="Times New Roman" w:hint="eastAsia"/>
          <w:color w:val="000000" w:themeColor="text1"/>
          <w:sz w:val="28"/>
          <w:szCs w:val="28"/>
        </w:rPr>
        <w:t>萬</w:t>
      </w:r>
      <w:r w:rsidRPr="00A96F7E">
        <w:rPr>
          <w:rFonts w:ascii="Times New Roman" w:eastAsia="標楷體" w:hAnsi="Times New Roman" w:hint="eastAsia"/>
          <w:color w:val="000000" w:themeColor="text1"/>
          <w:sz w:val="28"/>
          <w:szCs w:val="28"/>
        </w:rPr>
        <w:t>5,000</w:t>
      </w:r>
      <w:r w:rsidRPr="00A96F7E">
        <w:rPr>
          <w:rFonts w:ascii="Times New Roman" w:eastAsia="標楷體" w:hAnsi="Times New Roman" w:hint="eastAsia"/>
          <w:color w:val="000000" w:themeColor="text1"/>
          <w:sz w:val="28"/>
          <w:szCs w:val="28"/>
        </w:rPr>
        <w:t>元，執行率</w:t>
      </w:r>
      <w:r w:rsidRPr="00A96F7E">
        <w:rPr>
          <w:rFonts w:ascii="Times New Roman" w:eastAsia="標楷體" w:hAnsi="Times New Roman" w:hint="eastAsia"/>
          <w:color w:val="000000" w:themeColor="text1"/>
          <w:sz w:val="28"/>
          <w:szCs w:val="28"/>
        </w:rPr>
        <w:t>94.14%</w:t>
      </w:r>
      <w:r w:rsidR="008F6274" w:rsidRPr="00A96F7E">
        <w:rPr>
          <w:rFonts w:ascii="Times New Roman" w:eastAsia="標楷體" w:hAnsi="Times New Roman" w:hint="eastAsia"/>
          <w:color w:val="000000" w:themeColor="text1"/>
          <w:sz w:val="28"/>
          <w:szCs w:val="28"/>
        </w:rPr>
        <w:t>。</w:t>
      </w:r>
    </w:p>
    <w:p w:rsidR="00A96F7E" w:rsidRPr="00A96F7E" w:rsidRDefault="00683E69" w:rsidP="000B6D3D">
      <w:pPr>
        <w:overflowPunct w:val="0"/>
        <w:spacing w:line="420" w:lineRule="exact"/>
        <w:ind w:leftChars="116" w:left="838" w:hangingChars="200" w:hanging="560"/>
        <w:jc w:val="both"/>
        <w:rPr>
          <w:rFonts w:eastAsia="標楷體"/>
          <w:color w:val="000000" w:themeColor="text1"/>
          <w:kern w:val="0"/>
          <w:sz w:val="28"/>
          <w:szCs w:val="28"/>
        </w:rPr>
      </w:pPr>
      <w:r w:rsidRPr="00A96F7E">
        <w:rPr>
          <w:rFonts w:eastAsia="標楷體"/>
          <w:color w:val="000000" w:themeColor="text1"/>
          <w:sz w:val="28"/>
          <w:szCs w:val="28"/>
        </w:rPr>
        <w:t>三、</w:t>
      </w:r>
      <w:r w:rsidRPr="00A96F7E">
        <w:rPr>
          <w:rFonts w:eastAsia="標楷體" w:hint="eastAsia"/>
          <w:color w:val="000000" w:themeColor="text1"/>
          <w:sz w:val="28"/>
          <w:szCs w:val="28"/>
        </w:rPr>
        <w:t>檢</w:t>
      </w:r>
      <w:r w:rsidRPr="00A96F7E">
        <w:rPr>
          <w:rFonts w:eastAsia="標楷體"/>
          <w:color w:val="000000" w:themeColor="text1"/>
          <w:sz w:val="28"/>
          <w:szCs w:val="28"/>
        </w:rPr>
        <w:t>附</w:t>
      </w:r>
      <w:proofErr w:type="gramStart"/>
      <w:r w:rsidR="00A96F7E" w:rsidRPr="00A96F7E">
        <w:rPr>
          <w:rFonts w:eastAsia="標楷體" w:hint="eastAsia"/>
          <w:color w:val="000000" w:themeColor="text1"/>
          <w:sz w:val="28"/>
          <w:szCs w:val="28"/>
        </w:rPr>
        <w:t>110</w:t>
      </w:r>
      <w:proofErr w:type="gramEnd"/>
      <w:r w:rsidR="00A96F7E" w:rsidRPr="00A96F7E">
        <w:rPr>
          <w:rFonts w:eastAsia="標楷體" w:hint="eastAsia"/>
          <w:color w:val="000000" w:themeColor="text1"/>
          <w:sz w:val="28"/>
          <w:szCs w:val="28"/>
        </w:rPr>
        <w:t>年度決算報告</w:t>
      </w:r>
      <w:r w:rsidRPr="00A96F7E">
        <w:rPr>
          <w:rFonts w:eastAsia="標楷體" w:hint="eastAsia"/>
          <w:color w:val="000000" w:themeColor="text1"/>
          <w:sz w:val="28"/>
          <w:szCs w:val="28"/>
        </w:rPr>
        <w:t>奉</w:t>
      </w:r>
      <w:r w:rsidRPr="00A96F7E">
        <w:rPr>
          <w:rFonts w:eastAsia="標楷體"/>
          <w:color w:val="000000" w:themeColor="text1"/>
          <w:sz w:val="28"/>
          <w:szCs w:val="28"/>
        </w:rPr>
        <w:t>核准簽</w:t>
      </w:r>
      <w:r w:rsidRPr="00A96F7E">
        <w:rPr>
          <w:rFonts w:eastAsia="標楷體" w:hint="eastAsia"/>
          <w:color w:val="000000" w:themeColor="text1"/>
          <w:sz w:val="28"/>
          <w:szCs w:val="28"/>
        </w:rPr>
        <w:t>、</w:t>
      </w:r>
      <w:proofErr w:type="gramStart"/>
      <w:r w:rsidRPr="00A96F7E">
        <w:rPr>
          <w:rFonts w:eastAsia="標楷體" w:hint="eastAsia"/>
          <w:color w:val="000000" w:themeColor="text1"/>
          <w:sz w:val="28"/>
          <w:szCs w:val="28"/>
        </w:rPr>
        <w:t>1</w:t>
      </w:r>
      <w:r w:rsidR="008F6274" w:rsidRPr="00A96F7E">
        <w:rPr>
          <w:rFonts w:eastAsia="標楷體" w:hint="eastAsia"/>
          <w:color w:val="000000" w:themeColor="text1"/>
          <w:sz w:val="28"/>
          <w:szCs w:val="28"/>
        </w:rPr>
        <w:t>10</w:t>
      </w:r>
      <w:proofErr w:type="gramEnd"/>
      <w:r w:rsidRPr="00A96F7E">
        <w:rPr>
          <w:rFonts w:eastAsia="標楷體" w:hint="eastAsia"/>
          <w:color w:val="000000" w:themeColor="text1"/>
          <w:sz w:val="28"/>
          <w:szCs w:val="28"/>
        </w:rPr>
        <w:t>年</w:t>
      </w:r>
      <w:r w:rsidRPr="00A96F7E">
        <w:rPr>
          <w:rFonts w:eastAsia="標楷體"/>
          <w:color w:val="000000" w:themeColor="text1"/>
          <w:sz w:val="28"/>
          <w:szCs w:val="28"/>
        </w:rPr>
        <w:t>度收支餘</w:t>
      </w:r>
      <w:proofErr w:type="gramStart"/>
      <w:r w:rsidRPr="00A96F7E">
        <w:rPr>
          <w:rFonts w:eastAsia="標楷體"/>
          <w:color w:val="000000" w:themeColor="text1"/>
          <w:sz w:val="28"/>
          <w:szCs w:val="28"/>
        </w:rPr>
        <w:t>絀</w:t>
      </w:r>
      <w:proofErr w:type="gramEnd"/>
      <w:r w:rsidRPr="00A96F7E">
        <w:rPr>
          <w:rFonts w:eastAsia="標楷體"/>
          <w:color w:val="000000" w:themeColor="text1"/>
          <w:sz w:val="28"/>
          <w:szCs w:val="28"/>
        </w:rPr>
        <w:t>表</w:t>
      </w:r>
      <w:r w:rsidRPr="00A96F7E">
        <w:rPr>
          <w:rFonts w:eastAsia="標楷體" w:hint="eastAsia"/>
          <w:color w:val="000000" w:themeColor="text1"/>
          <w:sz w:val="28"/>
          <w:szCs w:val="28"/>
        </w:rPr>
        <w:t>、</w:t>
      </w:r>
      <w:proofErr w:type="gramStart"/>
      <w:r w:rsidRPr="00A96F7E">
        <w:rPr>
          <w:rFonts w:eastAsia="標楷體" w:hint="eastAsia"/>
          <w:color w:val="000000" w:themeColor="text1"/>
          <w:sz w:val="28"/>
          <w:szCs w:val="28"/>
        </w:rPr>
        <w:t>1</w:t>
      </w:r>
      <w:r w:rsidR="008F6274" w:rsidRPr="00A96F7E">
        <w:rPr>
          <w:rFonts w:eastAsia="標楷體" w:hint="eastAsia"/>
          <w:color w:val="000000" w:themeColor="text1"/>
          <w:sz w:val="28"/>
          <w:szCs w:val="28"/>
        </w:rPr>
        <w:t>1</w:t>
      </w:r>
      <w:r w:rsidRPr="00A96F7E">
        <w:rPr>
          <w:rFonts w:eastAsia="標楷體" w:hint="eastAsia"/>
          <w:color w:val="000000" w:themeColor="text1"/>
          <w:sz w:val="28"/>
          <w:szCs w:val="28"/>
        </w:rPr>
        <w:t>0</w:t>
      </w:r>
      <w:proofErr w:type="gramEnd"/>
      <w:r w:rsidRPr="00A96F7E">
        <w:rPr>
          <w:rFonts w:eastAsia="標楷體" w:hint="eastAsia"/>
          <w:color w:val="000000" w:themeColor="text1"/>
          <w:sz w:val="28"/>
          <w:szCs w:val="28"/>
        </w:rPr>
        <w:t>年</w:t>
      </w:r>
      <w:r w:rsidRPr="00A96F7E">
        <w:rPr>
          <w:rFonts w:eastAsia="標楷體"/>
          <w:color w:val="000000" w:themeColor="text1"/>
          <w:sz w:val="28"/>
          <w:szCs w:val="28"/>
        </w:rPr>
        <w:t>度固</w:t>
      </w:r>
      <w:r w:rsidRPr="00A96F7E">
        <w:rPr>
          <w:rFonts w:eastAsia="標楷體" w:hint="eastAsia"/>
          <w:color w:val="000000" w:themeColor="text1"/>
          <w:sz w:val="28"/>
          <w:szCs w:val="28"/>
        </w:rPr>
        <w:t>定資產建設改良擴充明細表、近</w:t>
      </w:r>
      <w:proofErr w:type="gramStart"/>
      <w:r w:rsidRPr="00A96F7E">
        <w:rPr>
          <w:rFonts w:eastAsia="標楷體"/>
          <w:color w:val="000000" w:themeColor="text1"/>
          <w:sz w:val="28"/>
          <w:szCs w:val="28"/>
        </w:rPr>
        <w:t>3</w:t>
      </w:r>
      <w:proofErr w:type="gramEnd"/>
      <w:r w:rsidRPr="00A96F7E">
        <w:rPr>
          <w:rFonts w:eastAsia="標楷體"/>
          <w:color w:val="000000" w:themeColor="text1"/>
          <w:sz w:val="28"/>
          <w:szCs w:val="28"/>
        </w:rPr>
        <w:t>年度</w:t>
      </w:r>
      <w:r w:rsidR="00A96F7E" w:rsidRPr="00A96F7E">
        <w:rPr>
          <w:rFonts w:eastAsia="標楷體"/>
          <w:color w:val="000000" w:themeColor="text1"/>
          <w:sz w:val="28"/>
          <w:szCs w:val="28"/>
        </w:rPr>
        <w:t>收入比較</w:t>
      </w:r>
      <w:r w:rsidR="00A96F7E" w:rsidRPr="00A96F7E">
        <w:rPr>
          <w:rFonts w:eastAsia="標楷體" w:hint="eastAsia"/>
          <w:color w:val="000000" w:themeColor="text1"/>
          <w:sz w:val="28"/>
          <w:szCs w:val="28"/>
        </w:rPr>
        <w:t>表</w:t>
      </w:r>
      <w:r w:rsidRPr="00A96F7E">
        <w:rPr>
          <w:rFonts w:eastAsia="標楷體" w:hint="eastAsia"/>
          <w:color w:val="000000" w:themeColor="text1"/>
          <w:sz w:val="28"/>
          <w:szCs w:val="28"/>
        </w:rPr>
        <w:t>及</w:t>
      </w:r>
      <w:proofErr w:type="gramStart"/>
      <w:r w:rsidRPr="00A96F7E">
        <w:rPr>
          <w:rFonts w:eastAsia="標楷體" w:hint="eastAsia"/>
          <w:color w:val="000000" w:themeColor="text1"/>
          <w:sz w:val="28"/>
          <w:szCs w:val="28"/>
        </w:rPr>
        <w:t>1</w:t>
      </w:r>
      <w:r w:rsidR="008F6274" w:rsidRPr="00A96F7E">
        <w:rPr>
          <w:rFonts w:eastAsia="標楷體" w:hint="eastAsia"/>
          <w:color w:val="000000" w:themeColor="text1"/>
          <w:sz w:val="28"/>
          <w:szCs w:val="28"/>
        </w:rPr>
        <w:t>1</w:t>
      </w:r>
      <w:r w:rsidRPr="00A96F7E">
        <w:rPr>
          <w:rFonts w:eastAsia="標楷體"/>
          <w:color w:val="000000" w:themeColor="text1"/>
          <w:sz w:val="28"/>
          <w:szCs w:val="28"/>
        </w:rPr>
        <w:t>0</w:t>
      </w:r>
      <w:proofErr w:type="gramEnd"/>
      <w:r w:rsidRPr="00A96F7E">
        <w:rPr>
          <w:rFonts w:eastAsia="標楷體"/>
          <w:color w:val="000000" w:themeColor="text1"/>
          <w:sz w:val="28"/>
          <w:szCs w:val="28"/>
        </w:rPr>
        <w:t>年度可用資金計算明</w:t>
      </w:r>
      <w:proofErr w:type="gramStart"/>
      <w:r w:rsidRPr="00A96F7E">
        <w:rPr>
          <w:rFonts w:eastAsia="標楷體"/>
          <w:color w:val="000000" w:themeColor="text1"/>
          <w:sz w:val="28"/>
          <w:szCs w:val="28"/>
        </w:rPr>
        <w:t>細表</w:t>
      </w:r>
      <w:r w:rsidRPr="00A96F7E">
        <w:rPr>
          <w:rFonts w:eastAsia="標楷體" w:hint="eastAsia"/>
          <w:color w:val="000000" w:themeColor="text1"/>
          <w:sz w:val="28"/>
          <w:szCs w:val="28"/>
        </w:rPr>
        <w:t>各</w:t>
      </w:r>
      <w:r w:rsidRPr="00A96F7E">
        <w:rPr>
          <w:rFonts w:eastAsia="標楷體" w:hint="eastAsia"/>
          <w:color w:val="000000" w:themeColor="text1"/>
          <w:sz w:val="28"/>
          <w:szCs w:val="28"/>
        </w:rPr>
        <w:t>1</w:t>
      </w:r>
      <w:r w:rsidRPr="00A96F7E">
        <w:rPr>
          <w:rFonts w:eastAsia="標楷體" w:hint="eastAsia"/>
          <w:color w:val="000000" w:themeColor="text1"/>
          <w:sz w:val="28"/>
          <w:szCs w:val="28"/>
        </w:rPr>
        <w:t>份</w:t>
      </w:r>
      <w:proofErr w:type="gramEnd"/>
      <w:r w:rsidRPr="00A96F7E">
        <w:rPr>
          <w:rFonts w:eastAsia="標楷體"/>
          <w:color w:val="000000" w:themeColor="text1"/>
          <w:sz w:val="28"/>
          <w:szCs w:val="28"/>
        </w:rPr>
        <w:t>(</w:t>
      </w:r>
      <w:r w:rsidRPr="00A96F7E">
        <w:rPr>
          <w:rFonts w:eastAsia="標楷體"/>
          <w:color w:val="000000" w:themeColor="text1"/>
          <w:sz w:val="28"/>
          <w:szCs w:val="28"/>
        </w:rPr>
        <w:t>詳如附件</w:t>
      </w:r>
      <w:r w:rsidR="00A96F7E">
        <w:rPr>
          <w:rFonts w:eastAsia="標楷體" w:hint="eastAsia"/>
          <w:color w:val="000000" w:themeColor="text1"/>
          <w:sz w:val="28"/>
          <w:szCs w:val="28"/>
        </w:rPr>
        <w:t>2</w:t>
      </w:r>
      <w:r w:rsidRPr="00A96F7E">
        <w:rPr>
          <w:rFonts w:eastAsia="標楷體"/>
          <w:color w:val="000000" w:themeColor="text1"/>
          <w:sz w:val="28"/>
          <w:szCs w:val="28"/>
        </w:rPr>
        <w:t>，頁</w:t>
      </w:r>
      <w:r w:rsidR="00A96F7E">
        <w:rPr>
          <w:rFonts w:eastAsia="標楷體" w:hint="eastAsia"/>
          <w:color w:val="000000" w:themeColor="text1"/>
          <w:sz w:val="28"/>
          <w:szCs w:val="28"/>
        </w:rPr>
        <w:t>10</w:t>
      </w:r>
      <w:r w:rsidRPr="00A96F7E">
        <w:rPr>
          <w:rFonts w:eastAsia="標楷體"/>
          <w:color w:val="000000" w:themeColor="text1"/>
          <w:sz w:val="28"/>
          <w:szCs w:val="28"/>
        </w:rPr>
        <w:t>-</w:t>
      </w:r>
      <w:r w:rsidR="00A96F7E">
        <w:rPr>
          <w:rFonts w:eastAsia="標楷體" w:hint="eastAsia"/>
          <w:color w:val="000000" w:themeColor="text1"/>
          <w:sz w:val="28"/>
          <w:szCs w:val="28"/>
        </w:rPr>
        <w:t>15</w:t>
      </w:r>
      <w:r w:rsidRPr="00A96F7E">
        <w:rPr>
          <w:rFonts w:eastAsia="標楷體"/>
          <w:color w:val="000000" w:themeColor="text1"/>
          <w:sz w:val="28"/>
          <w:szCs w:val="28"/>
        </w:rPr>
        <w:t>)</w:t>
      </w:r>
      <w:r w:rsidRPr="00A96F7E">
        <w:rPr>
          <w:rFonts w:eastAsia="標楷體" w:hint="eastAsia"/>
          <w:color w:val="000000" w:themeColor="text1"/>
          <w:sz w:val="28"/>
          <w:szCs w:val="28"/>
        </w:rPr>
        <w:t>，</w:t>
      </w:r>
      <w:proofErr w:type="gramStart"/>
      <w:r w:rsidRPr="00A96F7E">
        <w:rPr>
          <w:rFonts w:eastAsia="標楷體" w:hint="eastAsia"/>
          <w:color w:val="000000" w:themeColor="text1"/>
          <w:sz w:val="28"/>
          <w:szCs w:val="28"/>
        </w:rPr>
        <w:t>請卓參</w:t>
      </w:r>
      <w:proofErr w:type="gramEnd"/>
      <w:r w:rsidRPr="00A96F7E">
        <w:rPr>
          <w:rFonts w:eastAsia="標楷體" w:hint="eastAsia"/>
          <w:color w:val="000000" w:themeColor="text1"/>
          <w:sz w:val="28"/>
          <w:szCs w:val="28"/>
        </w:rPr>
        <w:t>。</w:t>
      </w:r>
    </w:p>
    <w:p w:rsidR="00683E69" w:rsidRPr="00A96F7E" w:rsidRDefault="00683E69" w:rsidP="00683E69">
      <w:pPr>
        <w:pStyle w:val="aff"/>
        <w:spacing w:line="420" w:lineRule="exact"/>
        <w:ind w:leftChars="-8" w:left="1" w:hangingChars="7" w:hanging="20"/>
        <w:rPr>
          <w:rFonts w:eastAsia="標楷體"/>
          <w:b/>
          <w:color w:val="000000" w:themeColor="text1"/>
          <w:sz w:val="28"/>
          <w:szCs w:val="28"/>
        </w:rPr>
      </w:pPr>
      <w:r w:rsidRPr="00A96F7E">
        <w:rPr>
          <w:rFonts w:eastAsia="標楷體" w:hint="eastAsia"/>
          <w:b/>
          <w:color w:val="000000" w:themeColor="text1"/>
          <w:sz w:val="28"/>
          <w:szCs w:val="28"/>
        </w:rPr>
        <w:t>決定：</w:t>
      </w:r>
      <w:proofErr w:type="gramStart"/>
      <w:r w:rsidR="00DD6F05">
        <w:rPr>
          <w:rFonts w:eastAsia="標楷體" w:hint="eastAsia"/>
          <w:b/>
          <w:color w:val="000000" w:themeColor="text1"/>
          <w:sz w:val="28"/>
          <w:szCs w:val="28"/>
        </w:rPr>
        <w:t>洽悉。</w:t>
      </w:r>
      <w:proofErr w:type="gramEnd"/>
    </w:p>
    <w:p w:rsidR="007C59DC" w:rsidRPr="00A96F7E" w:rsidRDefault="00A23E94" w:rsidP="00482F84">
      <w:pPr>
        <w:numPr>
          <w:ilvl w:val="0"/>
          <w:numId w:val="1"/>
        </w:numPr>
        <w:spacing w:beforeLines="50" w:before="299" w:line="480" w:lineRule="exact"/>
        <w:ind w:left="573" w:hanging="573"/>
        <w:jc w:val="both"/>
        <w:rPr>
          <w:rFonts w:eastAsia="標楷體"/>
          <w:b/>
          <w:color w:val="000000" w:themeColor="text1"/>
          <w:sz w:val="28"/>
          <w:szCs w:val="28"/>
        </w:rPr>
      </w:pPr>
      <w:r w:rsidRPr="00A96F7E">
        <w:rPr>
          <w:rFonts w:eastAsia="標楷體"/>
          <w:b/>
          <w:color w:val="000000" w:themeColor="text1"/>
          <w:sz w:val="28"/>
          <w:szCs w:val="28"/>
        </w:rPr>
        <w:t>提案討論</w:t>
      </w:r>
    </w:p>
    <w:p w:rsidR="005D725B" w:rsidRPr="00A96F7E" w:rsidRDefault="005D725B" w:rsidP="009F010C">
      <w:pPr>
        <w:overflowPunct w:val="0"/>
        <w:spacing w:line="440" w:lineRule="exact"/>
        <w:ind w:leftChars="12" w:left="881" w:hangingChars="304" w:hanging="85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提案</w:t>
      </w:r>
      <w:proofErr w:type="gramStart"/>
      <w:r w:rsidR="002744F3" w:rsidRPr="00A96F7E">
        <w:rPr>
          <w:rFonts w:eastAsia="標楷體"/>
          <w:b/>
          <w:color w:val="000000" w:themeColor="text1"/>
          <w:sz w:val="28"/>
          <w:szCs w:val="28"/>
        </w:rPr>
        <w:t>一</w:t>
      </w:r>
      <w:proofErr w:type="gramEnd"/>
    </w:p>
    <w:p w:rsidR="005D725B" w:rsidRPr="00A96F7E" w:rsidRDefault="005D725B" w:rsidP="005D725B">
      <w:pPr>
        <w:overflowPunct w:val="0"/>
        <w:spacing w:line="440" w:lineRule="exact"/>
        <w:ind w:leftChars="12" w:left="881" w:hangingChars="304" w:hanging="852"/>
        <w:jc w:val="both"/>
        <w:rPr>
          <w:rFonts w:eastAsia="標楷體"/>
          <w:b/>
          <w:color w:val="000000" w:themeColor="text1"/>
          <w:sz w:val="28"/>
          <w:szCs w:val="28"/>
        </w:rPr>
      </w:pPr>
      <w:r w:rsidRPr="00A96F7E">
        <w:rPr>
          <w:rFonts w:eastAsia="標楷體"/>
          <w:b/>
          <w:color w:val="000000" w:themeColor="text1"/>
          <w:sz w:val="28"/>
          <w:szCs w:val="28"/>
        </w:rPr>
        <w:t>提案單位：</w:t>
      </w:r>
      <w:r w:rsidR="00186604" w:rsidRPr="00A96F7E">
        <w:rPr>
          <w:rFonts w:eastAsia="標楷體" w:hint="eastAsia"/>
          <w:b/>
          <w:color w:val="000000" w:themeColor="text1"/>
          <w:sz w:val="28"/>
          <w:szCs w:val="28"/>
        </w:rPr>
        <w:t>總務</w:t>
      </w:r>
      <w:r w:rsidRPr="00A96F7E">
        <w:rPr>
          <w:rFonts w:eastAsia="標楷體" w:hint="eastAsia"/>
          <w:b/>
          <w:color w:val="000000" w:themeColor="text1"/>
          <w:sz w:val="28"/>
          <w:szCs w:val="28"/>
        </w:rPr>
        <w:t>處</w:t>
      </w:r>
    </w:p>
    <w:p w:rsidR="00186604" w:rsidRPr="00A96F7E" w:rsidRDefault="005D725B" w:rsidP="008C2ECC">
      <w:pPr>
        <w:overflowPunct w:val="0"/>
        <w:spacing w:line="440" w:lineRule="exact"/>
        <w:ind w:leftChars="12" w:left="881" w:hangingChars="304" w:hanging="852"/>
        <w:jc w:val="both"/>
        <w:rPr>
          <w:rFonts w:eastAsia="標楷體"/>
          <w:b/>
          <w:color w:val="000000" w:themeColor="text1"/>
          <w:sz w:val="28"/>
          <w:szCs w:val="28"/>
        </w:rPr>
      </w:pPr>
      <w:r w:rsidRPr="00A96F7E">
        <w:rPr>
          <w:rFonts w:eastAsia="標楷體"/>
          <w:b/>
          <w:color w:val="000000" w:themeColor="text1"/>
          <w:sz w:val="28"/>
          <w:szCs w:val="28"/>
        </w:rPr>
        <w:t>案由：</w:t>
      </w:r>
      <w:r w:rsidR="004A5F1C" w:rsidRPr="00A96F7E">
        <w:rPr>
          <w:rFonts w:eastAsia="標楷體" w:hint="eastAsia"/>
          <w:b/>
          <w:color w:val="000000" w:themeColor="text1"/>
          <w:sz w:val="28"/>
          <w:szCs w:val="28"/>
        </w:rPr>
        <w:t>本校</w:t>
      </w:r>
      <w:r w:rsidR="00186604" w:rsidRPr="00A96F7E">
        <w:rPr>
          <w:rFonts w:eastAsia="標楷體" w:hint="eastAsia"/>
          <w:b/>
          <w:color w:val="000000" w:themeColor="text1"/>
          <w:sz w:val="28"/>
          <w:szCs w:val="28"/>
        </w:rPr>
        <w:t>昆蟲館園區咖啡學</w:t>
      </w:r>
      <w:r w:rsidR="00313C44">
        <w:rPr>
          <w:rFonts w:eastAsia="標楷體" w:hint="eastAsia"/>
          <w:b/>
          <w:color w:val="000000" w:themeColor="text1"/>
          <w:sz w:val="28"/>
          <w:szCs w:val="28"/>
        </w:rPr>
        <w:t>園</w:t>
      </w:r>
      <w:r w:rsidR="00186604" w:rsidRPr="00A96F7E">
        <w:rPr>
          <w:rFonts w:eastAsia="標楷體" w:hint="eastAsia"/>
          <w:b/>
          <w:color w:val="000000" w:themeColor="text1"/>
          <w:sz w:val="28"/>
          <w:szCs w:val="28"/>
        </w:rPr>
        <w:t>屋頂整修工程經費，其中二分之一工程經費由校務基金先行借款，並分</w:t>
      </w:r>
      <w:r w:rsidR="00186604" w:rsidRPr="00A96F7E">
        <w:rPr>
          <w:rFonts w:eastAsia="標楷體" w:hint="eastAsia"/>
          <w:b/>
          <w:color w:val="000000" w:themeColor="text1"/>
          <w:sz w:val="28"/>
          <w:szCs w:val="28"/>
        </w:rPr>
        <w:t>5</w:t>
      </w:r>
      <w:r w:rsidR="00186604" w:rsidRPr="00A96F7E">
        <w:rPr>
          <w:rFonts w:eastAsia="標楷體" w:hint="eastAsia"/>
          <w:b/>
          <w:color w:val="000000" w:themeColor="text1"/>
          <w:sz w:val="28"/>
          <w:szCs w:val="28"/>
        </w:rPr>
        <w:t>年平均攤還，提請審議。</w:t>
      </w:r>
    </w:p>
    <w:p w:rsidR="005D725B" w:rsidRPr="00A96F7E" w:rsidRDefault="005D725B" w:rsidP="00AC6AA0">
      <w:pPr>
        <w:overflowPunct w:val="0"/>
        <w:spacing w:line="440" w:lineRule="exact"/>
        <w:ind w:leftChars="12" w:left="40" w:hangingChars="4" w:hanging="11"/>
        <w:jc w:val="both"/>
        <w:rPr>
          <w:rFonts w:eastAsia="標楷體"/>
          <w:b/>
          <w:color w:val="000000" w:themeColor="text1"/>
          <w:sz w:val="28"/>
          <w:szCs w:val="28"/>
        </w:rPr>
      </w:pPr>
      <w:r w:rsidRPr="00A96F7E">
        <w:rPr>
          <w:rFonts w:eastAsia="標楷體"/>
          <w:b/>
          <w:color w:val="000000" w:themeColor="text1"/>
          <w:sz w:val="28"/>
          <w:szCs w:val="28"/>
        </w:rPr>
        <w:t>說明：</w:t>
      </w:r>
    </w:p>
    <w:p w:rsidR="004A5F1C" w:rsidRPr="00A96F7E" w:rsidRDefault="004A5F1C" w:rsidP="000B6D3D">
      <w:pPr>
        <w:spacing w:line="400" w:lineRule="exact"/>
        <w:ind w:leftChars="138" w:left="810" w:hangingChars="171" w:hanging="479"/>
        <w:jc w:val="both"/>
        <w:rPr>
          <w:rFonts w:eastAsia="標楷體"/>
          <w:color w:val="000000" w:themeColor="text1"/>
          <w:sz w:val="28"/>
          <w:szCs w:val="28"/>
        </w:rPr>
      </w:pPr>
      <w:r w:rsidRPr="00A96F7E">
        <w:rPr>
          <w:rFonts w:eastAsia="標楷體" w:hint="eastAsia"/>
          <w:color w:val="000000" w:themeColor="text1"/>
          <w:sz w:val="28"/>
          <w:szCs w:val="28"/>
        </w:rPr>
        <w:t>一、</w:t>
      </w:r>
      <w:r w:rsidR="00186604" w:rsidRPr="00A96F7E">
        <w:rPr>
          <w:rFonts w:eastAsia="標楷體" w:hint="eastAsia"/>
          <w:color w:val="000000" w:themeColor="text1"/>
          <w:sz w:val="28"/>
          <w:szCs w:val="28"/>
        </w:rPr>
        <w:t>本校昆蟲館園區咖啡學</w:t>
      </w:r>
      <w:r w:rsidR="00313C44" w:rsidRPr="00313C44">
        <w:rPr>
          <w:rFonts w:eastAsia="標楷體" w:hint="eastAsia"/>
          <w:color w:val="000000" w:themeColor="text1"/>
          <w:sz w:val="28"/>
          <w:szCs w:val="28"/>
        </w:rPr>
        <w:t>園</w:t>
      </w:r>
      <w:r w:rsidR="00186604" w:rsidRPr="00A96F7E">
        <w:rPr>
          <w:rFonts w:eastAsia="標楷體" w:hint="eastAsia"/>
          <w:color w:val="000000" w:themeColor="text1"/>
          <w:sz w:val="28"/>
          <w:szCs w:val="28"/>
        </w:rPr>
        <w:t>屋頂整修工程，於</w:t>
      </w:r>
      <w:r w:rsidR="00186604" w:rsidRPr="00A96F7E">
        <w:rPr>
          <w:rFonts w:eastAsia="標楷體" w:hint="eastAsia"/>
          <w:color w:val="000000" w:themeColor="text1"/>
          <w:sz w:val="28"/>
          <w:szCs w:val="28"/>
        </w:rPr>
        <w:t>110</w:t>
      </w:r>
      <w:r w:rsidR="00186604" w:rsidRPr="00A96F7E">
        <w:rPr>
          <w:rFonts w:eastAsia="標楷體" w:hint="eastAsia"/>
          <w:color w:val="000000" w:themeColor="text1"/>
          <w:sz w:val="28"/>
          <w:szCs w:val="28"/>
        </w:rPr>
        <w:t>年</w:t>
      </w:r>
      <w:r w:rsidR="00186604" w:rsidRPr="00A96F7E">
        <w:rPr>
          <w:rFonts w:eastAsia="標楷體" w:hint="eastAsia"/>
          <w:color w:val="000000" w:themeColor="text1"/>
          <w:sz w:val="28"/>
          <w:szCs w:val="28"/>
        </w:rPr>
        <w:t>12</w:t>
      </w:r>
      <w:r w:rsidR="00186604" w:rsidRPr="00A96F7E">
        <w:rPr>
          <w:rFonts w:eastAsia="標楷體" w:hint="eastAsia"/>
          <w:color w:val="000000" w:themeColor="text1"/>
          <w:sz w:val="28"/>
          <w:szCs w:val="28"/>
        </w:rPr>
        <w:t>月</w:t>
      </w:r>
      <w:r w:rsidR="00186604" w:rsidRPr="00A96F7E">
        <w:rPr>
          <w:rFonts w:eastAsia="標楷體" w:hint="eastAsia"/>
          <w:color w:val="000000" w:themeColor="text1"/>
          <w:sz w:val="28"/>
          <w:szCs w:val="28"/>
        </w:rPr>
        <w:t>24</w:t>
      </w:r>
      <w:r w:rsidR="00186604" w:rsidRPr="00A96F7E">
        <w:rPr>
          <w:rFonts w:eastAsia="標楷體" w:hint="eastAsia"/>
          <w:color w:val="000000" w:themeColor="text1"/>
          <w:sz w:val="28"/>
          <w:szCs w:val="28"/>
        </w:rPr>
        <w:t>日簽奉核可，預估工程經費為</w:t>
      </w:r>
      <w:r w:rsidR="00186604" w:rsidRPr="00A96F7E">
        <w:rPr>
          <w:rFonts w:eastAsia="標楷體" w:hint="eastAsia"/>
          <w:color w:val="000000" w:themeColor="text1"/>
          <w:sz w:val="28"/>
          <w:szCs w:val="28"/>
        </w:rPr>
        <w:t>397</w:t>
      </w:r>
      <w:r w:rsidR="00186604" w:rsidRPr="00A96F7E">
        <w:rPr>
          <w:rFonts w:eastAsia="標楷體" w:hint="eastAsia"/>
          <w:color w:val="000000" w:themeColor="text1"/>
          <w:sz w:val="28"/>
          <w:szCs w:val="28"/>
        </w:rPr>
        <w:t>萬</w:t>
      </w:r>
      <w:r w:rsidR="00186604" w:rsidRPr="00A96F7E">
        <w:rPr>
          <w:rFonts w:eastAsia="標楷體"/>
          <w:color w:val="000000" w:themeColor="text1"/>
          <w:sz w:val="28"/>
          <w:szCs w:val="28"/>
        </w:rPr>
        <w:t>0</w:t>
      </w:r>
      <w:r w:rsidR="00186604" w:rsidRPr="00A96F7E">
        <w:rPr>
          <w:rFonts w:eastAsia="標楷體" w:hint="eastAsia"/>
          <w:color w:val="000000" w:themeColor="text1"/>
          <w:sz w:val="28"/>
          <w:szCs w:val="28"/>
        </w:rPr>
        <w:t>,366</w:t>
      </w:r>
      <w:r w:rsidR="00186604" w:rsidRPr="00A96F7E">
        <w:rPr>
          <w:rFonts w:eastAsia="標楷體" w:hint="eastAsia"/>
          <w:color w:val="000000" w:themeColor="text1"/>
          <w:sz w:val="28"/>
          <w:szCs w:val="28"/>
        </w:rPr>
        <w:t>元，經費來源由校務基金借款及總務處資產經營管理組場地收入平均分攤支應，其中向校務基金借款經費</w:t>
      </w:r>
      <w:r w:rsidR="00186604" w:rsidRPr="00A96F7E">
        <w:rPr>
          <w:rFonts w:eastAsia="標楷體" w:hint="eastAsia"/>
          <w:color w:val="000000" w:themeColor="text1"/>
          <w:sz w:val="28"/>
          <w:szCs w:val="28"/>
        </w:rPr>
        <w:t>198</w:t>
      </w:r>
      <w:r w:rsidR="00186604" w:rsidRPr="00A96F7E">
        <w:rPr>
          <w:rFonts w:eastAsia="標楷體" w:hint="eastAsia"/>
          <w:color w:val="000000" w:themeColor="text1"/>
          <w:sz w:val="28"/>
          <w:szCs w:val="28"/>
        </w:rPr>
        <w:t>萬</w:t>
      </w:r>
      <w:r w:rsidR="00186604" w:rsidRPr="00A96F7E">
        <w:rPr>
          <w:rFonts w:eastAsia="標楷體" w:hint="eastAsia"/>
          <w:color w:val="000000" w:themeColor="text1"/>
          <w:sz w:val="28"/>
          <w:szCs w:val="28"/>
        </w:rPr>
        <w:t>5</w:t>
      </w:r>
      <w:r w:rsidR="00186604" w:rsidRPr="00A96F7E">
        <w:rPr>
          <w:rFonts w:eastAsia="標楷體"/>
          <w:color w:val="000000" w:themeColor="text1"/>
          <w:sz w:val="28"/>
          <w:szCs w:val="28"/>
        </w:rPr>
        <w:t>,</w:t>
      </w:r>
      <w:r w:rsidR="00186604" w:rsidRPr="00A96F7E">
        <w:rPr>
          <w:rFonts w:eastAsia="標楷體" w:hint="eastAsia"/>
          <w:color w:val="000000" w:themeColor="text1"/>
          <w:sz w:val="28"/>
          <w:szCs w:val="28"/>
        </w:rPr>
        <w:t>183</w:t>
      </w:r>
      <w:r w:rsidR="00186604" w:rsidRPr="00A96F7E">
        <w:rPr>
          <w:rFonts w:eastAsia="標楷體" w:hint="eastAsia"/>
          <w:color w:val="000000" w:themeColor="text1"/>
          <w:sz w:val="28"/>
          <w:szCs w:val="28"/>
        </w:rPr>
        <w:t>元區分</w:t>
      </w:r>
      <w:r w:rsidR="00186604" w:rsidRPr="00A96F7E">
        <w:rPr>
          <w:rFonts w:eastAsia="標楷體" w:hint="eastAsia"/>
          <w:color w:val="000000" w:themeColor="text1"/>
          <w:sz w:val="28"/>
          <w:szCs w:val="28"/>
        </w:rPr>
        <w:t>5</w:t>
      </w:r>
      <w:r w:rsidR="00186604" w:rsidRPr="00A96F7E">
        <w:rPr>
          <w:rFonts w:eastAsia="標楷體" w:hint="eastAsia"/>
          <w:color w:val="000000" w:themeColor="text1"/>
          <w:sz w:val="28"/>
          <w:szCs w:val="28"/>
        </w:rPr>
        <w:t>年攤還。</w:t>
      </w:r>
    </w:p>
    <w:p w:rsidR="004A5F1C" w:rsidRPr="00A96F7E" w:rsidRDefault="00186604" w:rsidP="00D36934">
      <w:pPr>
        <w:spacing w:line="400" w:lineRule="exact"/>
        <w:ind w:leftChars="139" w:left="894" w:hangingChars="200" w:hanging="560"/>
        <w:jc w:val="both"/>
        <w:rPr>
          <w:rFonts w:eastAsia="標楷體"/>
          <w:color w:val="000000" w:themeColor="text1"/>
          <w:sz w:val="28"/>
          <w:szCs w:val="28"/>
        </w:rPr>
      </w:pPr>
      <w:r w:rsidRPr="00A96F7E">
        <w:rPr>
          <w:rFonts w:eastAsia="標楷體" w:hint="eastAsia"/>
          <w:color w:val="000000" w:themeColor="text1"/>
          <w:sz w:val="28"/>
          <w:szCs w:val="28"/>
        </w:rPr>
        <w:t>二</w:t>
      </w:r>
      <w:r w:rsidR="004A5F1C" w:rsidRPr="00A96F7E">
        <w:rPr>
          <w:rFonts w:eastAsia="標楷體" w:hint="eastAsia"/>
          <w:color w:val="000000" w:themeColor="text1"/>
          <w:sz w:val="28"/>
          <w:szCs w:val="28"/>
        </w:rPr>
        <w:t>、檢附本校</w:t>
      </w:r>
      <w:r w:rsidRPr="00A96F7E">
        <w:rPr>
          <w:rFonts w:eastAsia="標楷體" w:hint="eastAsia"/>
          <w:color w:val="000000" w:themeColor="text1"/>
          <w:sz w:val="28"/>
          <w:szCs w:val="28"/>
        </w:rPr>
        <w:t>奉核准簽、</w:t>
      </w:r>
      <w:proofErr w:type="gramStart"/>
      <w:r w:rsidRPr="00A96F7E">
        <w:rPr>
          <w:rFonts w:eastAsia="標楷體" w:hint="eastAsia"/>
          <w:color w:val="000000" w:themeColor="text1"/>
          <w:sz w:val="28"/>
          <w:szCs w:val="28"/>
        </w:rPr>
        <w:t>汰</w:t>
      </w:r>
      <w:proofErr w:type="gramEnd"/>
      <w:r w:rsidRPr="00A96F7E">
        <w:rPr>
          <w:rFonts w:eastAsia="標楷體" w:hint="eastAsia"/>
          <w:color w:val="000000" w:themeColor="text1"/>
          <w:sz w:val="28"/>
          <w:szCs w:val="28"/>
        </w:rPr>
        <w:t>換工程價目表及借支償還申請單各</w:t>
      </w:r>
      <w:r w:rsidR="004A5F1C" w:rsidRPr="00A96F7E">
        <w:rPr>
          <w:rFonts w:eastAsia="標楷體" w:hint="eastAsia"/>
          <w:color w:val="000000" w:themeColor="text1"/>
          <w:sz w:val="28"/>
          <w:szCs w:val="28"/>
        </w:rPr>
        <w:t>1</w:t>
      </w:r>
      <w:r w:rsidR="004A5F1C" w:rsidRPr="00A96F7E">
        <w:rPr>
          <w:rFonts w:eastAsia="標楷體" w:hint="eastAsia"/>
          <w:color w:val="000000" w:themeColor="text1"/>
          <w:sz w:val="28"/>
          <w:szCs w:val="28"/>
        </w:rPr>
        <w:t>份（詳如附件</w:t>
      </w:r>
      <w:r w:rsidR="00A96F7E">
        <w:rPr>
          <w:rFonts w:eastAsia="標楷體" w:hint="eastAsia"/>
          <w:color w:val="000000" w:themeColor="text1"/>
          <w:sz w:val="28"/>
          <w:szCs w:val="28"/>
        </w:rPr>
        <w:t>3</w:t>
      </w:r>
      <w:r w:rsidR="004A5F1C" w:rsidRPr="00A96F7E">
        <w:rPr>
          <w:rFonts w:eastAsia="標楷體" w:hint="eastAsia"/>
          <w:color w:val="000000" w:themeColor="text1"/>
          <w:sz w:val="28"/>
          <w:szCs w:val="28"/>
        </w:rPr>
        <w:t>，頁</w:t>
      </w:r>
      <w:r w:rsidR="00A96F7E">
        <w:rPr>
          <w:rFonts w:eastAsia="標楷體" w:hint="eastAsia"/>
          <w:color w:val="000000" w:themeColor="text1"/>
          <w:sz w:val="28"/>
          <w:szCs w:val="28"/>
        </w:rPr>
        <w:t>16</w:t>
      </w:r>
      <w:r w:rsidR="004A5F1C" w:rsidRPr="00A96F7E">
        <w:rPr>
          <w:rFonts w:eastAsia="標楷體" w:hint="eastAsia"/>
          <w:color w:val="000000" w:themeColor="text1"/>
          <w:sz w:val="28"/>
          <w:szCs w:val="28"/>
        </w:rPr>
        <w:t>-</w:t>
      </w:r>
      <w:r w:rsidR="000B6D3D">
        <w:rPr>
          <w:rFonts w:eastAsia="標楷體" w:hint="eastAsia"/>
          <w:color w:val="000000" w:themeColor="text1"/>
          <w:sz w:val="28"/>
          <w:szCs w:val="28"/>
        </w:rPr>
        <w:t>22</w:t>
      </w:r>
      <w:r w:rsidR="004A5F1C" w:rsidRPr="00A96F7E">
        <w:rPr>
          <w:rFonts w:eastAsia="標楷體" w:hint="eastAsia"/>
          <w:color w:val="000000" w:themeColor="text1"/>
          <w:sz w:val="28"/>
          <w:szCs w:val="28"/>
        </w:rPr>
        <w:t>），</w:t>
      </w:r>
      <w:proofErr w:type="gramStart"/>
      <w:r w:rsidR="004A5F1C" w:rsidRPr="00A96F7E">
        <w:rPr>
          <w:rFonts w:eastAsia="標楷體" w:hint="eastAsia"/>
          <w:color w:val="000000" w:themeColor="text1"/>
          <w:sz w:val="28"/>
          <w:szCs w:val="28"/>
        </w:rPr>
        <w:t>請卓參</w:t>
      </w:r>
      <w:proofErr w:type="gramEnd"/>
      <w:r w:rsidR="004A5F1C" w:rsidRPr="00A96F7E">
        <w:rPr>
          <w:rFonts w:eastAsia="標楷體" w:hint="eastAsia"/>
          <w:color w:val="000000" w:themeColor="text1"/>
          <w:sz w:val="28"/>
          <w:szCs w:val="28"/>
        </w:rPr>
        <w:t>。</w:t>
      </w:r>
    </w:p>
    <w:p w:rsidR="004A5F1C" w:rsidRPr="00A96F7E" w:rsidRDefault="004A5F1C" w:rsidP="00DD6F05">
      <w:pPr>
        <w:spacing w:line="400" w:lineRule="exact"/>
        <w:jc w:val="both"/>
        <w:rPr>
          <w:rFonts w:eastAsia="標楷體"/>
          <w:color w:val="000000" w:themeColor="text1"/>
          <w:sz w:val="28"/>
          <w:szCs w:val="28"/>
        </w:rPr>
      </w:pPr>
      <w:r w:rsidRPr="00A96F7E">
        <w:rPr>
          <w:rFonts w:eastAsia="標楷體"/>
          <w:b/>
          <w:color w:val="000000" w:themeColor="text1"/>
          <w:sz w:val="28"/>
          <w:szCs w:val="28"/>
        </w:rPr>
        <w:t>決議：</w:t>
      </w:r>
      <w:r w:rsidR="00DD6F05">
        <w:rPr>
          <w:rFonts w:eastAsia="標楷體"/>
          <w:b/>
          <w:color w:val="000000" w:themeColor="text1"/>
          <w:sz w:val="28"/>
          <w:szCs w:val="28"/>
        </w:rPr>
        <w:t>照案通過。</w:t>
      </w:r>
    </w:p>
    <w:p w:rsidR="008E0AFF" w:rsidRPr="00A96F7E" w:rsidRDefault="008E0AFF" w:rsidP="00D01A39">
      <w:pPr>
        <w:overflowPunct w:val="0"/>
        <w:spacing w:beforeLines="50" w:before="299" w:line="440" w:lineRule="exact"/>
        <w:ind w:leftChars="12" w:left="881" w:hangingChars="304" w:hanging="852"/>
        <w:jc w:val="both"/>
        <w:rPr>
          <w:rFonts w:eastAsia="標楷體"/>
          <w:b/>
          <w:color w:val="000000" w:themeColor="text1"/>
          <w:sz w:val="28"/>
          <w:szCs w:val="28"/>
        </w:rPr>
      </w:pPr>
      <w:r w:rsidRPr="00A96F7E">
        <w:rPr>
          <w:rFonts w:ascii="新細明體" w:hAnsi="新細明體" w:cs="新細明體" w:hint="eastAsia"/>
          <w:b/>
          <w:color w:val="000000" w:themeColor="text1"/>
          <w:sz w:val="28"/>
          <w:szCs w:val="28"/>
        </w:rPr>
        <w:t>※</w:t>
      </w:r>
      <w:r w:rsidRPr="00A96F7E">
        <w:rPr>
          <w:rFonts w:eastAsia="標楷體"/>
          <w:b/>
          <w:color w:val="000000" w:themeColor="text1"/>
          <w:sz w:val="28"/>
          <w:szCs w:val="28"/>
        </w:rPr>
        <w:t>提案</w:t>
      </w:r>
      <w:r w:rsidRPr="00A96F7E">
        <w:rPr>
          <w:rFonts w:eastAsia="標楷體" w:hint="eastAsia"/>
          <w:b/>
          <w:color w:val="000000" w:themeColor="text1"/>
          <w:sz w:val="28"/>
          <w:szCs w:val="28"/>
        </w:rPr>
        <w:t>二</w:t>
      </w:r>
    </w:p>
    <w:p w:rsidR="008E0AFF" w:rsidRPr="00A96F7E" w:rsidRDefault="008E0AFF" w:rsidP="008E0AFF">
      <w:pPr>
        <w:overflowPunct w:val="0"/>
        <w:spacing w:line="420" w:lineRule="exact"/>
        <w:jc w:val="both"/>
        <w:rPr>
          <w:rFonts w:eastAsia="標楷體"/>
          <w:b/>
          <w:color w:val="000000" w:themeColor="text1"/>
          <w:sz w:val="28"/>
          <w:szCs w:val="28"/>
        </w:rPr>
      </w:pPr>
      <w:r w:rsidRPr="00A96F7E">
        <w:rPr>
          <w:rFonts w:eastAsia="標楷體"/>
          <w:b/>
          <w:color w:val="000000" w:themeColor="text1"/>
          <w:sz w:val="28"/>
          <w:szCs w:val="28"/>
        </w:rPr>
        <w:t>提案單位：</w:t>
      </w:r>
      <w:r w:rsidRPr="00A96F7E">
        <w:rPr>
          <w:rFonts w:eastAsia="標楷體" w:hint="eastAsia"/>
          <w:b/>
          <w:color w:val="000000" w:themeColor="text1"/>
          <w:sz w:val="28"/>
          <w:szCs w:val="28"/>
        </w:rPr>
        <w:t>主計室</w:t>
      </w:r>
    </w:p>
    <w:p w:rsidR="008E0AFF" w:rsidRPr="00A96F7E" w:rsidRDefault="008E0AFF" w:rsidP="008E0AFF">
      <w:pPr>
        <w:overflowPunct w:val="0"/>
        <w:spacing w:line="420" w:lineRule="exact"/>
        <w:jc w:val="both"/>
        <w:rPr>
          <w:rFonts w:eastAsia="標楷體"/>
          <w:b/>
          <w:color w:val="000000" w:themeColor="text1"/>
          <w:sz w:val="28"/>
          <w:szCs w:val="28"/>
        </w:rPr>
      </w:pPr>
      <w:r w:rsidRPr="00A96F7E">
        <w:rPr>
          <w:rFonts w:eastAsia="標楷體"/>
          <w:b/>
          <w:color w:val="000000" w:themeColor="text1"/>
          <w:sz w:val="28"/>
          <w:szCs w:val="28"/>
        </w:rPr>
        <w:lastRenderedPageBreak/>
        <w:t>案由：</w:t>
      </w:r>
      <w:r w:rsidRPr="00A96F7E">
        <w:rPr>
          <w:rFonts w:eastAsia="標楷體" w:hint="eastAsia"/>
          <w:b/>
          <w:color w:val="000000" w:themeColor="text1"/>
          <w:sz w:val="28"/>
          <w:szCs w:val="28"/>
        </w:rPr>
        <w:t>本校</w:t>
      </w:r>
      <w:proofErr w:type="gramStart"/>
      <w:r w:rsidRPr="00A96F7E">
        <w:rPr>
          <w:rFonts w:eastAsia="標楷體" w:hint="eastAsia"/>
          <w:b/>
          <w:color w:val="000000" w:themeColor="text1"/>
          <w:sz w:val="28"/>
          <w:szCs w:val="28"/>
        </w:rPr>
        <w:t>112</w:t>
      </w:r>
      <w:proofErr w:type="gramEnd"/>
      <w:r w:rsidRPr="00A96F7E">
        <w:rPr>
          <w:rFonts w:eastAsia="標楷體" w:hint="eastAsia"/>
          <w:b/>
          <w:color w:val="000000" w:themeColor="text1"/>
          <w:sz w:val="28"/>
          <w:szCs w:val="28"/>
        </w:rPr>
        <w:t>年度校務基金附屬單位預算案，提請審議。</w:t>
      </w:r>
    </w:p>
    <w:p w:rsidR="008E0AFF" w:rsidRPr="00A96F7E" w:rsidRDefault="008E0AFF" w:rsidP="008E0AFF">
      <w:pPr>
        <w:overflowPunct w:val="0"/>
        <w:spacing w:line="420" w:lineRule="exact"/>
        <w:jc w:val="both"/>
        <w:rPr>
          <w:rFonts w:eastAsia="標楷體"/>
          <w:b/>
          <w:color w:val="000000" w:themeColor="text1"/>
          <w:sz w:val="28"/>
          <w:szCs w:val="28"/>
        </w:rPr>
      </w:pPr>
      <w:r w:rsidRPr="00A96F7E">
        <w:rPr>
          <w:rFonts w:eastAsia="標楷體"/>
          <w:b/>
          <w:color w:val="000000" w:themeColor="text1"/>
          <w:sz w:val="28"/>
          <w:szCs w:val="28"/>
        </w:rPr>
        <w:t>說明：</w:t>
      </w:r>
    </w:p>
    <w:p w:rsidR="00DA42F8" w:rsidRPr="00A96F7E" w:rsidRDefault="00A96F7E" w:rsidP="00A96F7E">
      <w:pPr>
        <w:spacing w:line="400" w:lineRule="exact"/>
        <w:ind w:leftChars="137" w:left="878" w:hangingChars="196" w:hanging="549"/>
        <w:jc w:val="both"/>
        <w:rPr>
          <w:rFonts w:eastAsia="標楷體"/>
          <w:color w:val="000000" w:themeColor="text1"/>
          <w:sz w:val="28"/>
          <w:szCs w:val="28"/>
        </w:rPr>
      </w:pPr>
      <w:r w:rsidRPr="00A96F7E">
        <w:rPr>
          <w:rFonts w:ascii="標楷體" w:eastAsia="標楷體" w:hAnsi="標楷體" w:hint="eastAsia"/>
          <w:color w:val="000000" w:themeColor="text1"/>
          <w:sz w:val="28"/>
          <w:szCs w:val="28"/>
        </w:rPr>
        <w:t>一、</w:t>
      </w:r>
      <w:r w:rsidRPr="00A96F7E">
        <w:rPr>
          <w:rFonts w:eastAsia="標楷體" w:hint="eastAsia"/>
          <w:color w:val="000000" w:themeColor="text1"/>
          <w:sz w:val="28"/>
          <w:szCs w:val="28"/>
        </w:rPr>
        <w:t>本校</w:t>
      </w:r>
      <w:proofErr w:type="gramStart"/>
      <w:r w:rsidRPr="00A96F7E">
        <w:rPr>
          <w:rFonts w:eastAsia="標楷體" w:hint="eastAsia"/>
          <w:color w:val="000000" w:themeColor="text1"/>
          <w:sz w:val="28"/>
          <w:szCs w:val="28"/>
        </w:rPr>
        <w:t>112</w:t>
      </w:r>
      <w:proofErr w:type="gramEnd"/>
      <w:r w:rsidRPr="00A96F7E">
        <w:rPr>
          <w:rFonts w:eastAsia="標楷體" w:hint="eastAsia"/>
          <w:color w:val="000000" w:themeColor="text1"/>
          <w:sz w:val="28"/>
          <w:szCs w:val="28"/>
        </w:rPr>
        <w:t>年度預算係參酌相關業務單位</w:t>
      </w:r>
      <w:proofErr w:type="gramStart"/>
      <w:r w:rsidRPr="00A96F7E">
        <w:rPr>
          <w:rFonts w:eastAsia="標楷體" w:hint="eastAsia"/>
          <w:color w:val="000000" w:themeColor="text1"/>
          <w:sz w:val="28"/>
          <w:szCs w:val="28"/>
        </w:rPr>
        <w:t>概編數</w:t>
      </w:r>
      <w:proofErr w:type="gramEnd"/>
      <w:r w:rsidRPr="00A96F7E">
        <w:rPr>
          <w:rFonts w:eastAsia="標楷體" w:hint="eastAsia"/>
          <w:color w:val="000000" w:themeColor="text1"/>
          <w:sz w:val="28"/>
          <w:szCs w:val="28"/>
        </w:rPr>
        <w:t>、上</w:t>
      </w:r>
      <w:r w:rsidRPr="00A96F7E">
        <w:rPr>
          <w:rFonts w:eastAsia="標楷體" w:hint="eastAsia"/>
          <w:color w:val="000000" w:themeColor="text1"/>
          <w:sz w:val="28"/>
          <w:szCs w:val="28"/>
        </w:rPr>
        <w:t>(111)</w:t>
      </w:r>
      <w:r w:rsidRPr="00A96F7E">
        <w:rPr>
          <w:rFonts w:eastAsia="標楷體" w:hint="eastAsia"/>
          <w:color w:val="000000" w:themeColor="text1"/>
          <w:sz w:val="28"/>
          <w:szCs w:val="28"/>
        </w:rPr>
        <w:t>年度預算數及前</w:t>
      </w:r>
      <w:r w:rsidRPr="00A96F7E">
        <w:rPr>
          <w:rFonts w:eastAsia="標楷體" w:hint="eastAsia"/>
          <w:color w:val="000000" w:themeColor="text1"/>
          <w:sz w:val="28"/>
          <w:szCs w:val="28"/>
        </w:rPr>
        <w:t>(110)</w:t>
      </w:r>
      <w:r w:rsidRPr="00A96F7E">
        <w:rPr>
          <w:rFonts w:eastAsia="標楷體" w:hint="eastAsia"/>
          <w:color w:val="000000" w:themeColor="text1"/>
          <w:sz w:val="28"/>
          <w:szCs w:val="28"/>
        </w:rPr>
        <w:t>年度決算數編列，因</w:t>
      </w:r>
      <w:proofErr w:type="gramStart"/>
      <w:r w:rsidRPr="00A96F7E">
        <w:rPr>
          <w:rFonts w:eastAsia="標楷體" w:hint="eastAsia"/>
          <w:color w:val="000000" w:themeColor="text1"/>
          <w:sz w:val="28"/>
          <w:szCs w:val="28"/>
        </w:rPr>
        <w:t>112</w:t>
      </w:r>
      <w:proofErr w:type="gramEnd"/>
      <w:r w:rsidRPr="00A96F7E">
        <w:rPr>
          <w:rFonts w:eastAsia="標楷體" w:hint="eastAsia"/>
          <w:color w:val="000000" w:themeColor="text1"/>
          <w:sz w:val="28"/>
          <w:szCs w:val="28"/>
        </w:rPr>
        <w:t>年度教育部補助基本需求及績效型額度尚未核定</w:t>
      </w:r>
      <w:r w:rsidRPr="00A96F7E">
        <w:rPr>
          <w:rFonts w:eastAsia="標楷體" w:hint="eastAsia"/>
          <w:color w:val="000000" w:themeColor="text1"/>
          <w:sz w:val="28"/>
          <w:szCs w:val="28"/>
        </w:rPr>
        <w:t>(</w:t>
      </w:r>
      <w:r w:rsidRPr="00A96F7E">
        <w:rPr>
          <w:rFonts w:eastAsia="標楷體" w:hint="eastAsia"/>
          <w:color w:val="000000" w:themeColor="text1"/>
          <w:sz w:val="28"/>
          <w:szCs w:val="28"/>
        </w:rPr>
        <w:t>預計於</w:t>
      </w:r>
      <w:r w:rsidRPr="00A96F7E">
        <w:rPr>
          <w:rFonts w:eastAsia="標楷體" w:hint="eastAsia"/>
          <w:color w:val="000000" w:themeColor="text1"/>
          <w:sz w:val="28"/>
          <w:szCs w:val="28"/>
        </w:rPr>
        <w:t>111</w:t>
      </w:r>
      <w:r w:rsidRPr="00A96F7E">
        <w:rPr>
          <w:rFonts w:eastAsia="標楷體" w:hint="eastAsia"/>
          <w:color w:val="000000" w:themeColor="text1"/>
          <w:sz w:val="28"/>
          <w:szCs w:val="28"/>
        </w:rPr>
        <w:t>年</w:t>
      </w:r>
      <w:r w:rsidRPr="00A96F7E">
        <w:rPr>
          <w:rFonts w:eastAsia="標楷體" w:hint="eastAsia"/>
          <w:color w:val="000000" w:themeColor="text1"/>
          <w:sz w:val="28"/>
          <w:szCs w:val="28"/>
        </w:rPr>
        <w:t>7</w:t>
      </w:r>
      <w:r w:rsidRPr="00A96F7E">
        <w:rPr>
          <w:rFonts w:eastAsia="標楷體" w:hint="eastAsia"/>
          <w:color w:val="000000" w:themeColor="text1"/>
          <w:sz w:val="28"/>
          <w:szCs w:val="28"/>
        </w:rPr>
        <w:t>月通知</w:t>
      </w:r>
      <w:r w:rsidRPr="00A96F7E">
        <w:rPr>
          <w:rFonts w:eastAsia="標楷體" w:hint="eastAsia"/>
          <w:color w:val="000000" w:themeColor="text1"/>
          <w:sz w:val="28"/>
          <w:szCs w:val="28"/>
        </w:rPr>
        <w:t>)</w:t>
      </w:r>
      <w:r w:rsidRPr="00A96F7E">
        <w:rPr>
          <w:rFonts w:eastAsia="標楷體" w:hint="eastAsia"/>
          <w:color w:val="000000" w:themeColor="text1"/>
          <w:sz w:val="28"/>
          <w:szCs w:val="28"/>
        </w:rPr>
        <w:t>，</w:t>
      </w:r>
      <w:proofErr w:type="gramStart"/>
      <w:r w:rsidRPr="00A96F7E">
        <w:rPr>
          <w:rFonts w:eastAsia="標楷體" w:hint="eastAsia"/>
          <w:color w:val="000000" w:themeColor="text1"/>
          <w:sz w:val="28"/>
          <w:szCs w:val="28"/>
        </w:rPr>
        <w:t>爰</w:t>
      </w:r>
      <w:proofErr w:type="gramEnd"/>
      <w:r w:rsidRPr="00A96F7E">
        <w:rPr>
          <w:rFonts w:eastAsia="標楷體" w:hint="eastAsia"/>
          <w:color w:val="000000" w:themeColor="text1"/>
          <w:sz w:val="28"/>
          <w:szCs w:val="28"/>
        </w:rPr>
        <w:t>暫以</w:t>
      </w:r>
      <w:proofErr w:type="gramStart"/>
      <w:r w:rsidRPr="00A96F7E">
        <w:rPr>
          <w:rFonts w:eastAsia="標楷體" w:hint="eastAsia"/>
          <w:color w:val="000000" w:themeColor="text1"/>
          <w:sz w:val="28"/>
          <w:szCs w:val="28"/>
        </w:rPr>
        <w:t>111</w:t>
      </w:r>
      <w:proofErr w:type="gramEnd"/>
      <w:r w:rsidRPr="00A96F7E">
        <w:rPr>
          <w:rFonts w:eastAsia="標楷體" w:hint="eastAsia"/>
          <w:color w:val="000000" w:themeColor="text1"/>
          <w:sz w:val="28"/>
          <w:szCs w:val="28"/>
        </w:rPr>
        <w:t>年度補助額度編列經常門收入</w:t>
      </w:r>
      <w:r w:rsidRPr="00A96F7E">
        <w:rPr>
          <w:rFonts w:eastAsia="標楷體" w:hint="eastAsia"/>
          <w:color w:val="000000" w:themeColor="text1"/>
          <w:sz w:val="28"/>
          <w:szCs w:val="28"/>
        </w:rPr>
        <w:t>11</w:t>
      </w:r>
      <w:r w:rsidRPr="00A96F7E">
        <w:rPr>
          <w:rFonts w:eastAsia="標楷體" w:hint="eastAsia"/>
          <w:color w:val="000000" w:themeColor="text1"/>
          <w:sz w:val="28"/>
          <w:szCs w:val="28"/>
        </w:rPr>
        <w:t>億</w:t>
      </w:r>
      <w:r w:rsidRPr="00A96F7E">
        <w:rPr>
          <w:rFonts w:eastAsia="標楷體" w:hint="eastAsia"/>
          <w:color w:val="000000" w:themeColor="text1"/>
          <w:sz w:val="28"/>
          <w:szCs w:val="28"/>
        </w:rPr>
        <w:t>3,524</w:t>
      </w:r>
      <w:r w:rsidRPr="00A96F7E">
        <w:rPr>
          <w:rFonts w:eastAsia="標楷體" w:hint="eastAsia"/>
          <w:color w:val="000000" w:themeColor="text1"/>
          <w:sz w:val="28"/>
          <w:szCs w:val="28"/>
        </w:rPr>
        <w:t>萬</w:t>
      </w:r>
      <w:r w:rsidRPr="00A96F7E">
        <w:rPr>
          <w:rFonts w:eastAsia="標楷體" w:hint="eastAsia"/>
          <w:color w:val="000000" w:themeColor="text1"/>
          <w:sz w:val="28"/>
          <w:szCs w:val="28"/>
        </w:rPr>
        <w:t>6</w:t>
      </w:r>
      <w:r w:rsidRPr="00A96F7E">
        <w:rPr>
          <w:rFonts w:eastAsia="標楷體" w:hint="eastAsia"/>
          <w:color w:val="000000" w:themeColor="text1"/>
          <w:sz w:val="28"/>
          <w:szCs w:val="28"/>
        </w:rPr>
        <w:t>千元、資本門收入</w:t>
      </w:r>
      <w:r w:rsidRPr="00A96F7E">
        <w:rPr>
          <w:rFonts w:eastAsia="標楷體" w:hint="eastAsia"/>
          <w:color w:val="000000" w:themeColor="text1"/>
          <w:sz w:val="28"/>
          <w:szCs w:val="28"/>
        </w:rPr>
        <w:t>2,400</w:t>
      </w:r>
      <w:r w:rsidRPr="00A96F7E">
        <w:rPr>
          <w:rFonts w:eastAsia="標楷體" w:hint="eastAsia"/>
          <w:color w:val="000000" w:themeColor="text1"/>
          <w:sz w:val="28"/>
          <w:szCs w:val="28"/>
        </w:rPr>
        <w:t>萬元，相關編列情形說明如下：</w:t>
      </w:r>
    </w:p>
    <w:p w:rsidR="00A96F7E" w:rsidRPr="00A96F7E" w:rsidRDefault="00A96F7E" w:rsidP="00A96F7E">
      <w:pPr>
        <w:spacing w:line="480" w:lineRule="exact"/>
        <w:ind w:left="334" w:firstLineChars="100" w:firstLine="280"/>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w:t>
      </w:r>
      <w:proofErr w:type="gramStart"/>
      <w:r w:rsidRPr="00A96F7E">
        <w:rPr>
          <w:rFonts w:ascii="標楷體" w:eastAsia="標楷體" w:hAnsi="標楷體" w:hint="eastAsia"/>
          <w:color w:val="000000" w:themeColor="text1"/>
          <w:sz w:val="28"/>
          <w:szCs w:val="28"/>
        </w:rPr>
        <w:t>一</w:t>
      </w:r>
      <w:proofErr w:type="gramEnd"/>
      <w:r w:rsidRPr="00A96F7E">
        <w:rPr>
          <w:rFonts w:ascii="標楷體" w:eastAsia="標楷體" w:hAnsi="標楷體" w:hint="eastAsia"/>
          <w:color w:val="000000" w:themeColor="text1"/>
          <w:sz w:val="28"/>
          <w:szCs w:val="28"/>
        </w:rPr>
        <w:t>)經常門項目：</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hint="eastAsia"/>
          <w:color w:val="000000" w:themeColor="text1"/>
          <w:sz w:val="28"/>
          <w:szCs w:val="28"/>
        </w:rPr>
        <w:t>1.</w:t>
      </w:r>
      <w:r w:rsidRPr="00A96F7E">
        <w:rPr>
          <w:rFonts w:eastAsia="標楷體" w:hint="eastAsia"/>
          <w:color w:val="000000" w:themeColor="text1"/>
          <w:sz w:val="28"/>
          <w:szCs w:val="28"/>
        </w:rPr>
        <w:t>收入</w:t>
      </w:r>
      <w:r w:rsidRPr="00A96F7E">
        <w:rPr>
          <w:rFonts w:eastAsia="標楷體" w:hint="eastAsia"/>
          <w:color w:val="000000" w:themeColor="text1"/>
          <w:sz w:val="28"/>
          <w:szCs w:val="28"/>
        </w:rPr>
        <w:t>:</w:t>
      </w:r>
      <w:r w:rsidRPr="00A96F7E">
        <w:rPr>
          <w:rFonts w:eastAsia="標楷體" w:hint="eastAsia"/>
          <w:color w:val="000000" w:themeColor="text1"/>
          <w:sz w:val="28"/>
          <w:szCs w:val="28"/>
        </w:rPr>
        <w:t>編列</w:t>
      </w:r>
      <w:r w:rsidRPr="00A96F7E">
        <w:rPr>
          <w:rFonts w:eastAsia="標楷體"/>
          <w:color w:val="000000" w:themeColor="text1"/>
          <w:sz w:val="28"/>
          <w:szCs w:val="28"/>
        </w:rPr>
        <w:t>學校教學研究補助收入</w:t>
      </w:r>
      <w:r w:rsidRPr="00A96F7E">
        <w:rPr>
          <w:rFonts w:eastAsia="標楷體"/>
          <w:color w:val="000000" w:themeColor="text1"/>
          <w:sz w:val="28"/>
          <w:szCs w:val="28"/>
        </w:rPr>
        <w:t>11</w:t>
      </w:r>
      <w:r w:rsidRPr="00A96F7E">
        <w:rPr>
          <w:rFonts w:eastAsia="標楷體"/>
          <w:color w:val="000000" w:themeColor="text1"/>
          <w:sz w:val="28"/>
          <w:szCs w:val="28"/>
        </w:rPr>
        <w:t>億</w:t>
      </w:r>
      <w:r w:rsidRPr="00A96F7E">
        <w:rPr>
          <w:rFonts w:eastAsia="標楷體" w:hint="eastAsia"/>
          <w:color w:val="000000" w:themeColor="text1"/>
          <w:sz w:val="28"/>
          <w:szCs w:val="28"/>
        </w:rPr>
        <w:t>3</w:t>
      </w:r>
      <w:r w:rsidRPr="00A96F7E">
        <w:rPr>
          <w:rFonts w:eastAsia="標楷體"/>
          <w:color w:val="000000" w:themeColor="text1"/>
          <w:sz w:val="28"/>
          <w:szCs w:val="28"/>
        </w:rPr>
        <w:t>,</w:t>
      </w:r>
      <w:r w:rsidRPr="00A96F7E">
        <w:rPr>
          <w:rFonts w:eastAsia="標楷體" w:hint="eastAsia"/>
          <w:color w:val="000000" w:themeColor="text1"/>
          <w:sz w:val="28"/>
          <w:szCs w:val="28"/>
        </w:rPr>
        <w:t>524</w:t>
      </w:r>
      <w:r w:rsidRPr="00A96F7E">
        <w:rPr>
          <w:rFonts w:eastAsia="標楷體"/>
          <w:color w:val="000000" w:themeColor="text1"/>
          <w:sz w:val="28"/>
          <w:szCs w:val="28"/>
        </w:rPr>
        <w:t>萬</w:t>
      </w:r>
      <w:r w:rsidRPr="00A96F7E">
        <w:rPr>
          <w:rFonts w:eastAsia="標楷體" w:hint="eastAsia"/>
          <w:color w:val="000000" w:themeColor="text1"/>
          <w:sz w:val="28"/>
          <w:szCs w:val="28"/>
        </w:rPr>
        <w:t>6</w:t>
      </w:r>
      <w:r w:rsidRPr="00A96F7E">
        <w:rPr>
          <w:rFonts w:eastAsia="標楷體"/>
          <w:color w:val="000000" w:themeColor="text1"/>
          <w:sz w:val="28"/>
          <w:szCs w:val="28"/>
        </w:rPr>
        <w:t>千元</w:t>
      </w:r>
      <w:r w:rsidRPr="00A96F7E">
        <w:rPr>
          <w:rFonts w:eastAsia="標楷體" w:hint="eastAsia"/>
          <w:color w:val="000000" w:themeColor="text1"/>
          <w:sz w:val="28"/>
          <w:szCs w:val="28"/>
        </w:rPr>
        <w:t>、</w:t>
      </w:r>
      <w:r w:rsidRPr="00A96F7E">
        <w:rPr>
          <w:rFonts w:eastAsia="標楷體"/>
          <w:color w:val="000000" w:themeColor="text1"/>
          <w:sz w:val="28"/>
          <w:szCs w:val="28"/>
        </w:rPr>
        <w:t>其他補助收入</w:t>
      </w:r>
      <w:r w:rsidRPr="00A96F7E">
        <w:rPr>
          <w:rFonts w:eastAsia="標楷體"/>
          <w:color w:val="000000" w:themeColor="text1"/>
          <w:sz w:val="28"/>
          <w:szCs w:val="28"/>
        </w:rPr>
        <w:t>2</w:t>
      </w:r>
      <w:r w:rsidRPr="00A96F7E">
        <w:rPr>
          <w:rFonts w:eastAsia="標楷體"/>
          <w:color w:val="000000" w:themeColor="text1"/>
          <w:sz w:val="28"/>
          <w:szCs w:val="28"/>
        </w:rPr>
        <w:t>億</w:t>
      </w:r>
      <w:r w:rsidRPr="00A96F7E">
        <w:rPr>
          <w:rFonts w:eastAsia="標楷體"/>
          <w:color w:val="000000" w:themeColor="text1"/>
          <w:sz w:val="28"/>
          <w:szCs w:val="28"/>
        </w:rPr>
        <w:t>1,</w:t>
      </w:r>
      <w:r w:rsidRPr="00A96F7E">
        <w:rPr>
          <w:rFonts w:eastAsia="標楷體" w:hint="eastAsia"/>
          <w:color w:val="000000" w:themeColor="text1"/>
          <w:sz w:val="28"/>
          <w:szCs w:val="28"/>
        </w:rPr>
        <w:t>0</w:t>
      </w:r>
      <w:r w:rsidRPr="00A96F7E">
        <w:rPr>
          <w:rFonts w:eastAsia="標楷體"/>
          <w:color w:val="000000" w:themeColor="text1"/>
          <w:sz w:val="28"/>
          <w:szCs w:val="28"/>
        </w:rPr>
        <w:t>00</w:t>
      </w:r>
      <w:r w:rsidRPr="00A96F7E">
        <w:rPr>
          <w:rFonts w:eastAsia="標楷體"/>
          <w:color w:val="000000" w:themeColor="text1"/>
          <w:sz w:val="28"/>
          <w:szCs w:val="28"/>
        </w:rPr>
        <w:t>萬元、自籌收入</w:t>
      </w:r>
      <w:r w:rsidRPr="00A96F7E">
        <w:rPr>
          <w:rFonts w:eastAsia="標楷體"/>
          <w:color w:val="000000" w:themeColor="text1"/>
          <w:sz w:val="28"/>
          <w:szCs w:val="28"/>
        </w:rPr>
        <w:t>10</w:t>
      </w:r>
      <w:r w:rsidRPr="00A96F7E">
        <w:rPr>
          <w:rFonts w:eastAsia="標楷體"/>
          <w:color w:val="000000" w:themeColor="text1"/>
          <w:sz w:val="28"/>
          <w:szCs w:val="28"/>
        </w:rPr>
        <w:t>億</w:t>
      </w:r>
      <w:r w:rsidRPr="00A96F7E">
        <w:rPr>
          <w:rFonts w:eastAsia="標楷體" w:hint="eastAsia"/>
          <w:color w:val="000000" w:themeColor="text1"/>
          <w:sz w:val="28"/>
          <w:szCs w:val="28"/>
        </w:rPr>
        <w:t>6</w:t>
      </w:r>
      <w:r w:rsidRPr="00A96F7E">
        <w:rPr>
          <w:rFonts w:eastAsia="標楷體"/>
          <w:color w:val="000000" w:themeColor="text1"/>
          <w:sz w:val="28"/>
          <w:szCs w:val="28"/>
        </w:rPr>
        <w:t>,</w:t>
      </w:r>
      <w:r w:rsidRPr="00A96F7E">
        <w:rPr>
          <w:rFonts w:eastAsia="標楷體" w:hint="eastAsia"/>
          <w:color w:val="000000" w:themeColor="text1"/>
          <w:sz w:val="28"/>
          <w:szCs w:val="28"/>
        </w:rPr>
        <w:t>028</w:t>
      </w:r>
      <w:r w:rsidRPr="00A96F7E">
        <w:rPr>
          <w:rFonts w:eastAsia="標楷體"/>
          <w:color w:val="000000" w:themeColor="text1"/>
          <w:sz w:val="28"/>
          <w:szCs w:val="28"/>
        </w:rPr>
        <w:t>萬</w:t>
      </w:r>
      <w:r w:rsidRPr="00A96F7E">
        <w:rPr>
          <w:rFonts w:eastAsia="標楷體"/>
          <w:color w:val="000000" w:themeColor="text1"/>
          <w:sz w:val="28"/>
          <w:szCs w:val="28"/>
        </w:rPr>
        <w:t>1</w:t>
      </w:r>
      <w:r w:rsidRPr="00A96F7E">
        <w:rPr>
          <w:rFonts w:eastAsia="標楷體"/>
          <w:color w:val="000000" w:themeColor="text1"/>
          <w:sz w:val="28"/>
          <w:szCs w:val="28"/>
        </w:rPr>
        <w:t>千元，合計收入</w:t>
      </w:r>
      <w:r w:rsidRPr="00A96F7E">
        <w:rPr>
          <w:rFonts w:eastAsia="標楷體"/>
          <w:color w:val="000000" w:themeColor="text1"/>
          <w:sz w:val="28"/>
          <w:szCs w:val="28"/>
        </w:rPr>
        <w:t>2</w:t>
      </w:r>
      <w:r w:rsidRPr="00A96F7E">
        <w:rPr>
          <w:rFonts w:eastAsia="標楷體" w:hint="eastAsia"/>
          <w:color w:val="000000" w:themeColor="text1"/>
          <w:sz w:val="28"/>
          <w:szCs w:val="28"/>
        </w:rPr>
        <w:t>4</w:t>
      </w:r>
      <w:r w:rsidRPr="00A96F7E">
        <w:rPr>
          <w:rFonts w:eastAsia="標楷體"/>
          <w:color w:val="000000" w:themeColor="text1"/>
          <w:sz w:val="28"/>
          <w:szCs w:val="28"/>
        </w:rPr>
        <w:t>億</w:t>
      </w:r>
      <w:r w:rsidRPr="00A96F7E">
        <w:rPr>
          <w:rFonts w:eastAsia="標楷體" w:hint="eastAsia"/>
          <w:color w:val="000000" w:themeColor="text1"/>
          <w:sz w:val="28"/>
          <w:szCs w:val="28"/>
        </w:rPr>
        <w:t>552</w:t>
      </w:r>
      <w:r w:rsidRPr="00A96F7E">
        <w:rPr>
          <w:rFonts w:eastAsia="標楷體"/>
          <w:color w:val="000000" w:themeColor="text1"/>
          <w:sz w:val="28"/>
          <w:szCs w:val="28"/>
        </w:rPr>
        <w:t>萬</w:t>
      </w:r>
      <w:r w:rsidRPr="00A96F7E">
        <w:rPr>
          <w:rFonts w:eastAsia="標楷體" w:hint="eastAsia"/>
          <w:color w:val="000000" w:themeColor="text1"/>
          <w:sz w:val="28"/>
          <w:szCs w:val="28"/>
        </w:rPr>
        <w:t>7</w:t>
      </w:r>
      <w:r w:rsidRPr="00A96F7E">
        <w:rPr>
          <w:rFonts w:eastAsia="標楷體"/>
          <w:color w:val="000000" w:themeColor="text1"/>
          <w:sz w:val="28"/>
          <w:szCs w:val="28"/>
        </w:rPr>
        <w:t>千元。</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hint="eastAsia"/>
          <w:color w:val="000000" w:themeColor="text1"/>
          <w:sz w:val="28"/>
          <w:szCs w:val="28"/>
        </w:rPr>
        <w:t>2.</w:t>
      </w:r>
      <w:r w:rsidRPr="00A96F7E">
        <w:rPr>
          <w:rFonts w:eastAsia="標楷體" w:hint="eastAsia"/>
          <w:color w:val="000000" w:themeColor="text1"/>
          <w:sz w:val="28"/>
          <w:szCs w:val="28"/>
        </w:rPr>
        <w:t>成本與費用</w:t>
      </w:r>
      <w:r w:rsidRPr="00A96F7E">
        <w:rPr>
          <w:rFonts w:eastAsia="標楷體" w:hint="eastAsia"/>
          <w:color w:val="000000" w:themeColor="text1"/>
          <w:sz w:val="28"/>
          <w:szCs w:val="28"/>
        </w:rPr>
        <w:t>:</w:t>
      </w:r>
      <w:r w:rsidRPr="00A96F7E">
        <w:rPr>
          <w:rFonts w:eastAsia="標楷體"/>
          <w:color w:val="000000" w:themeColor="text1"/>
          <w:sz w:val="28"/>
          <w:szCs w:val="28"/>
        </w:rPr>
        <w:t>編列業務成本與費用</w:t>
      </w:r>
      <w:r w:rsidRPr="00A96F7E">
        <w:rPr>
          <w:rFonts w:eastAsia="標楷體"/>
          <w:color w:val="000000" w:themeColor="text1"/>
          <w:sz w:val="28"/>
          <w:szCs w:val="28"/>
        </w:rPr>
        <w:t>23</w:t>
      </w:r>
      <w:r w:rsidRPr="00A96F7E">
        <w:rPr>
          <w:rFonts w:eastAsia="標楷體"/>
          <w:color w:val="000000" w:themeColor="text1"/>
          <w:sz w:val="28"/>
          <w:szCs w:val="28"/>
        </w:rPr>
        <w:t>億</w:t>
      </w:r>
      <w:r w:rsidRPr="00A96F7E">
        <w:rPr>
          <w:rFonts w:eastAsia="標楷體" w:hint="eastAsia"/>
          <w:color w:val="000000" w:themeColor="text1"/>
          <w:sz w:val="28"/>
          <w:szCs w:val="28"/>
        </w:rPr>
        <w:t>7</w:t>
      </w:r>
      <w:r w:rsidRPr="00A96F7E">
        <w:rPr>
          <w:rFonts w:eastAsia="標楷體"/>
          <w:color w:val="000000" w:themeColor="text1"/>
          <w:sz w:val="28"/>
          <w:szCs w:val="28"/>
        </w:rPr>
        <w:t>,</w:t>
      </w:r>
      <w:r w:rsidRPr="00A96F7E">
        <w:rPr>
          <w:rFonts w:eastAsia="標楷體" w:hint="eastAsia"/>
          <w:color w:val="000000" w:themeColor="text1"/>
          <w:sz w:val="28"/>
          <w:szCs w:val="28"/>
        </w:rPr>
        <w:t>533</w:t>
      </w:r>
      <w:r w:rsidRPr="00A96F7E">
        <w:rPr>
          <w:rFonts w:eastAsia="標楷體"/>
          <w:color w:val="000000" w:themeColor="text1"/>
          <w:sz w:val="28"/>
          <w:szCs w:val="28"/>
        </w:rPr>
        <w:t>萬</w:t>
      </w:r>
      <w:r w:rsidRPr="00A96F7E">
        <w:rPr>
          <w:rFonts w:eastAsia="標楷體" w:hint="eastAsia"/>
          <w:color w:val="000000" w:themeColor="text1"/>
          <w:sz w:val="28"/>
          <w:szCs w:val="28"/>
        </w:rPr>
        <w:t>1</w:t>
      </w:r>
      <w:r w:rsidRPr="00A96F7E">
        <w:rPr>
          <w:rFonts w:eastAsia="標楷體"/>
          <w:color w:val="000000" w:themeColor="text1"/>
          <w:sz w:val="28"/>
          <w:szCs w:val="28"/>
        </w:rPr>
        <w:t>千元、業務外費用</w:t>
      </w:r>
      <w:r w:rsidRPr="00A96F7E">
        <w:rPr>
          <w:rFonts w:eastAsia="標楷體"/>
          <w:color w:val="000000" w:themeColor="text1"/>
          <w:sz w:val="28"/>
          <w:szCs w:val="28"/>
        </w:rPr>
        <w:t>1</w:t>
      </w:r>
      <w:r w:rsidRPr="00A96F7E">
        <w:rPr>
          <w:rFonts w:eastAsia="標楷體"/>
          <w:color w:val="000000" w:themeColor="text1"/>
          <w:sz w:val="28"/>
          <w:szCs w:val="28"/>
        </w:rPr>
        <w:t>億</w:t>
      </w:r>
      <w:r w:rsidRPr="00A96F7E">
        <w:rPr>
          <w:rFonts w:eastAsia="標楷體" w:hint="eastAsia"/>
          <w:color w:val="000000" w:themeColor="text1"/>
          <w:sz w:val="28"/>
          <w:szCs w:val="28"/>
        </w:rPr>
        <w:t>342</w:t>
      </w:r>
      <w:r w:rsidRPr="00A96F7E">
        <w:rPr>
          <w:rFonts w:eastAsia="標楷體"/>
          <w:color w:val="000000" w:themeColor="text1"/>
          <w:sz w:val="28"/>
          <w:szCs w:val="28"/>
        </w:rPr>
        <w:t>萬</w:t>
      </w:r>
      <w:r w:rsidRPr="00A96F7E">
        <w:rPr>
          <w:rFonts w:eastAsia="標楷體" w:hint="eastAsia"/>
          <w:color w:val="000000" w:themeColor="text1"/>
          <w:sz w:val="28"/>
          <w:szCs w:val="28"/>
        </w:rPr>
        <w:t>1</w:t>
      </w:r>
      <w:r w:rsidRPr="00A96F7E">
        <w:rPr>
          <w:rFonts w:eastAsia="標楷體"/>
          <w:color w:val="000000" w:themeColor="text1"/>
          <w:sz w:val="28"/>
          <w:szCs w:val="28"/>
        </w:rPr>
        <w:t>千元，合計</w:t>
      </w:r>
      <w:r w:rsidRPr="00A96F7E">
        <w:rPr>
          <w:rFonts w:eastAsia="標楷體" w:hint="eastAsia"/>
          <w:color w:val="000000" w:themeColor="text1"/>
          <w:sz w:val="28"/>
          <w:szCs w:val="28"/>
        </w:rPr>
        <w:t>成本與費用</w:t>
      </w:r>
      <w:r w:rsidRPr="00A96F7E">
        <w:rPr>
          <w:rFonts w:eastAsia="標楷體"/>
          <w:color w:val="000000" w:themeColor="text1"/>
          <w:sz w:val="28"/>
          <w:szCs w:val="28"/>
        </w:rPr>
        <w:t>24</w:t>
      </w:r>
      <w:r w:rsidRPr="00A96F7E">
        <w:rPr>
          <w:rFonts w:eastAsia="標楷體"/>
          <w:color w:val="000000" w:themeColor="text1"/>
          <w:sz w:val="28"/>
          <w:szCs w:val="28"/>
        </w:rPr>
        <w:t>億</w:t>
      </w:r>
      <w:r w:rsidRPr="00A96F7E">
        <w:rPr>
          <w:rFonts w:eastAsia="標楷體" w:hint="eastAsia"/>
          <w:color w:val="000000" w:themeColor="text1"/>
          <w:sz w:val="28"/>
          <w:szCs w:val="28"/>
        </w:rPr>
        <w:t>7</w:t>
      </w:r>
      <w:r w:rsidRPr="00A96F7E">
        <w:rPr>
          <w:rFonts w:eastAsia="標楷體"/>
          <w:color w:val="000000" w:themeColor="text1"/>
          <w:sz w:val="28"/>
          <w:szCs w:val="28"/>
        </w:rPr>
        <w:t>,</w:t>
      </w:r>
      <w:r w:rsidRPr="00A96F7E">
        <w:rPr>
          <w:rFonts w:eastAsia="標楷體" w:hint="eastAsia"/>
          <w:color w:val="000000" w:themeColor="text1"/>
          <w:sz w:val="28"/>
          <w:szCs w:val="28"/>
        </w:rPr>
        <w:t>875</w:t>
      </w:r>
      <w:r w:rsidRPr="00A96F7E">
        <w:rPr>
          <w:rFonts w:eastAsia="標楷體"/>
          <w:color w:val="000000" w:themeColor="text1"/>
          <w:sz w:val="28"/>
          <w:szCs w:val="28"/>
        </w:rPr>
        <w:t>萬</w:t>
      </w:r>
      <w:r w:rsidRPr="00A96F7E">
        <w:rPr>
          <w:rFonts w:eastAsia="標楷體" w:hint="eastAsia"/>
          <w:color w:val="000000" w:themeColor="text1"/>
          <w:sz w:val="28"/>
          <w:szCs w:val="28"/>
        </w:rPr>
        <w:t>2</w:t>
      </w:r>
      <w:r w:rsidRPr="00A96F7E">
        <w:rPr>
          <w:rFonts w:eastAsia="標楷體"/>
          <w:color w:val="000000" w:themeColor="text1"/>
          <w:sz w:val="28"/>
          <w:szCs w:val="28"/>
        </w:rPr>
        <w:t>千元。</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hint="eastAsia"/>
          <w:color w:val="000000" w:themeColor="text1"/>
          <w:sz w:val="28"/>
          <w:szCs w:val="28"/>
        </w:rPr>
        <w:t>3.</w:t>
      </w:r>
      <w:r w:rsidRPr="00A96F7E">
        <w:rPr>
          <w:rFonts w:eastAsia="標楷體"/>
          <w:color w:val="000000" w:themeColor="text1"/>
          <w:sz w:val="28"/>
          <w:szCs w:val="28"/>
        </w:rPr>
        <w:t>以上收支相抵後，</w:t>
      </w:r>
      <w:proofErr w:type="gramStart"/>
      <w:r w:rsidRPr="00A96F7E">
        <w:rPr>
          <w:rFonts w:eastAsia="標楷體"/>
          <w:color w:val="000000" w:themeColor="text1"/>
          <w:sz w:val="28"/>
          <w:szCs w:val="28"/>
        </w:rPr>
        <w:t>11</w:t>
      </w:r>
      <w:r w:rsidRPr="00A96F7E">
        <w:rPr>
          <w:rFonts w:eastAsia="標楷體" w:hint="eastAsia"/>
          <w:color w:val="000000" w:themeColor="text1"/>
          <w:sz w:val="28"/>
          <w:szCs w:val="28"/>
        </w:rPr>
        <w:t>2</w:t>
      </w:r>
      <w:proofErr w:type="gramEnd"/>
      <w:r w:rsidRPr="00A96F7E">
        <w:rPr>
          <w:rFonts w:eastAsia="標楷體"/>
          <w:color w:val="000000" w:themeColor="text1"/>
          <w:sz w:val="28"/>
          <w:szCs w:val="28"/>
        </w:rPr>
        <w:t>年度本期短</w:t>
      </w:r>
      <w:proofErr w:type="gramStart"/>
      <w:r w:rsidRPr="00A96F7E">
        <w:rPr>
          <w:rFonts w:eastAsia="標楷體"/>
          <w:color w:val="000000" w:themeColor="text1"/>
          <w:sz w:val="28"/>
          <w:szCs w:val="28"/>
        </w:rPr>
        <w:t>絀</w:t>
      </w:r>
      <w:proofErr w:type="gramEnd"/>
      <w:r w:rsidRPr="00A96F7E">
        <w:rPr>
          <w:rFonts w:eastAsia="標楷體"/>
          <w:color w:val="000000" w:themeColor="text1"/>
          <w:sz w:val="28"/>
          <w:szCs w:val="28"/>
        </w:rPr>
        <w:t>數</w:t>
      </w:r>
      <w:r w:rsidRPr="00A96F7E">
        <w:rPr>
          <w:rFonts w:eastAsia="標楷體"/>
          <w:color w:val="000000" w:themeColor="text1"/>
          <w:sz w:val="28"/>
          <w:szCs w:val="28"/>
        </w:rPr>
        <w:t>7,3</w:t>
      </w:r>
      <w:r w:rsidRPr="00A96F7E">
        <w:rPr>
          <w:rFonts w:eastAsia="標楷體" w:hint="eastAsia"/>
          <w:color w:val="000000" w:themeColor="text1"/>
          <w:sz w:val="28"/>
          <w:szCs w:val="28"/>
        </w:rPr>
        <w:t>22</w:t>
      </w:r>
      <w:r w:rsidRPr="00A96F7E">
        <w:rPr>
          <w:rFonts w:eastAsia="標楷體"/>
          <w:color w:val="000000" w:themeColor="text1"/>
          <w:sz w:val="28"/>
          <w:szCs w:val="28"/>
        </w:rPr>
        <w:t>萬</w:t>
      </w:r>
      <w:r w:rsidRPr="00A96F7E">
        <w:rPr>
          <w:rFonts w:eastAsia="標楷體" w:hint="eastAsia"/>
          <w:color w:val="000000" w:themeColor="text1"/>
          <w:sz w:val="28"/>
          <w:szCs w:val="28"/>
        </w:rPr>
        <w:t>5</w:t>
      </w:r>
      <w:r w:rsidRPr="00A96F7E">
        <w:rPr>
          <w:rFonts w:eastAsia="標楷體"/>
          <w:color w:val="000000" w:themeColor="text1"/>
          <w:sz w:val="28"/>
          <w:szCs w:val="28"/>
        </w:rPr>
        <w:t>千元，較</w:t>
      </w:r>
      <w:proofErr w:type="gramStart"/>
      <w:r w:rsidRPr="00A96F7E">
        <w:rPr>
          <w:rFonts w:eastAsia="標楷體"/>
          <w:color w:val="000000" w:themeColor="text1"/>
          <w:sz w:val="28"/>
          <w:szCs w:val="28"/>
        </w:rPr>
        <w:t>11</w:t>
      </w:r>
      <w:r w:rsidRPr="00A96F7E">
        <w:rPr>
          <w:rFonts w:eastAsia="標楷體" w:hint="eastAsia"/>
          <w:color w:val="000000" w:themeColor="text1"/>
          <w:sz w:val="28"/>
          <w:szCs w:val="28"/>
        </w:rPr>
        <w:t>1</w:t>
      </w:r>
      <w:proofErr w:type="gramEnd"/>
      <w:r w:rsidRPr="00A96F7E">
        <w:rPr>
          <w:rFonts w:eastAsia="標楷體"/>
          <w:color w:val="000000" w:themeColor="text1"/>
          <w:sz w:val="28"/>
          <w:szCs w:val="28"/>
        </w:rPr>
        <w:t>年度預算短</w:t>
      </w:r>
      <w:proofErr w:type="gramStart"/>
      <w:r w:rsidRPr="00A96F7E">
        <w:rPr>
          <w:rFonts w:eastAsia="標楷體"/>
          <w:color w:val="000000" w:themeColor="text1"/>
          <w:sz w:val="28"/>
          <w:szCs w:val="28"/>
        </w:rPr>
        <w:t>絀</w:t>
      </w:r>
      <w:proofErr w:type="gramEnd"/>
      <w:r w:rsidRPr="00A96F7E">
        <w:rPr>
          <w:rFonts w:eastAsia="標楷體"/>
          <w:color w:val="000000" w:themeColor="text1"/>
          <w:sz w:val="28"/>
          <w:szCs w:val="28"/>
        </w:rPr>
        <w:t>數</w:t>
      </w:r>
      <w:r w:rsidRPr="00A96F7E">
        <w:rPr>
          <w:rFonts w:eastAsia="標楷體" w:hint="eastAsia"/>
          <w:color w:val="000000" w:themeColor="text1"/>
          <w:sz w:val="28"/>
          <w:szCs w:val="28"/>
        </w:rPr>
        <w:t>增加</w:t>
      </w:r>
      <w:r w:rsidRPr="00A96F7E">
        <w:rPr>
          <w:rFonts w:eastAsia="標楷體" w:hint="eastAsia"/>
          <w:color w:val="000000" w:themeColor="text1"/>
          <w:sz w:val="28"/>
          <w:szCs w:val="28"/>
        </w:rPr>
        <w:t>22</w:t>
      </w:r>
      <w:r w:rsidRPr="00A96F7E">
        <w:rPr>
          <w:rFonts w:eastAsia="標楷體"/>
          <w:color w:val="000000" w:themeColor="text1"/>
          <w:sz w:val="28"/>
          <w:szCs w:val="28"/>
        </w:rPr>
        <w:t>萬</w:t>
      </w:r>
      <w:r w:rsidRPr="00A96F7E">
        <w:rPr>
          <w:rFonts w:eastAsia="標楷體" w:hint="eastAsia"/>
          <w:color w:val="000000" w:themeColor="text1"/>
          <w:sz w:val="28"/>
          <w:szCs w:val="28"/>
        </w:rPr>
        <w:t>3</w:t>
      </w:r>
      <w:r w:rsidRPr="00A96F7E">
        <w:rPr>
          <w:rFonts w:eastAsia="標楷體"/>
          <w:color w:val="000000" w:themeColor="text1"/>
          <w:sz w:val="28"/>
          <w:szCs w:val="28"/>
        </w:rPr>
        <w:t>千元。</w:t>
      </w:r>
    </w:p>
    <w:p w:rsidR="00A96F7E" w:rsidRPr="00A96F7E" w:rsidRDefault="00A96F7E" w:rsidP="000B6D3D">
      <w:pPr>
        <w:spacing w:line="480" w:lineRule="exact"/>
        <w:ind w:leftChars="273" w:left="1215" w:hangingChars="200" w:hanging="560"/>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(二)資本門項目：</w:t>
      </w:r>
      <w:r w:rsidRPr="00A96F7E">
        <w:rPr>
          <w:rFonts w:ascii="標楷體" w:eastAsia="標楷體" w:hAnsi="標楷體"/>
          <w:color w:val="000000" w:themeColor="text1"/>
          <w:sz w:val="28"/>
          <w:szCs w:val="28"/>
          <w:shd w:val="clear" w:color="auto" w:fill="FFFFFF"/>
        </w:rPr>
        <w:t>預計由基本需求及績效型補助支應2,</w:t>
      </w:r>
      <w:r w:rsidRPr="00A96F7E">
        <w:rPr>
          <w:rFonts w:ascii="標楷體" w:eastAsia="標楷體" w:hAnsi="標楷體" w:hint="eastAsia"/>
          <w:color w:val="000000" w:themeColor="text1"/>
          <w:sz w:val="28"/>
          <w:szCs w:val="28"/>
          <w:shd w:val="clear" w:color="auto" w:fill="FFFFFF"/>
        </w:rPr>
        <w:t>4</w:t>
      </w:r>
      <w:r w:rsidRPr="00A96F7E">
        <w:rPr>
          <w:rFonts w:ascii="標楷體" w:eastAsia="標楷體" w:hAnsi="標楷體"/>
          <w:color w:val="000000" w:themeColor="text1"/>
          <w:sz w:val="28"/>
          <w:szCs w:val="28"/>
          <w:shd w:val="clear" w:color="auto" w:fill="FFFFFF"/>
        </w:rPr>
        <w:t>00萬元、教育部高教深耕計畫補助支應1,</w:t>
      </w:r>
      <w:r w:rsidRPr="00A96F7E">
        <w:rPr>
          <w:rFonts w:ascii="標楷體" w:eastAsia="標楷體" w:hAnsi="標楷體" w:hint="eastAsia"/>
          <w:color w:val="000000" w:themeColor="text1"/>
          <w:sz w:val="28"/>
          <w:szCs w:val="28"/>
          <w:shd w:val="clear" w:color="auto" w:fill="FFFFFF"/>
        </w:rPr>
        <w:t>3</w:t>
      </w:r>
      <w:r w:rsidRPr="00A96F7E">
        <w:rPr>
          <w:rFonts w:ascii="標楷體" w:eastAsia="標楷體" w:hAnsi="標楷體"/>
          <w:color w:val="000000" w:themeColor="text1"/>
          <w:sz w:val="28"/>
          <w:szCs w:val="28"/>
          <w:shd w:val="clear" w:color="auto" w:fill="FFFFFF"/>
        </w:rPr>
        <w:t>00萬元、專案型補助</w:t>
      </w:r>
      <w:r w:rsidRPr="00A96F7E">
        <w:rPr>
          <w:rFonts w:ascii="標楷體" w:eastAsia="標楷體" w:hAnsi="標楷體" w:hint="eastAsia"/>
          <w:color w:val="000000" w:themeColor="text1"/>
          <w:sz w:val="28"/>
          <w:szCs w:val="28"/>
          <w:shd w:val="clear" w:color="auto" w:fill="FFFFFF"/>
        </w:rPr>
        <w:t>計畫</w:t>
      </w:r>
      <w:r w:rsidRPr="00A96F7E">
        <w:rPr>
          <w:rFonts w:ascii="標楷體" w:eastAsia="標楷體" w:hAnsi="標楷體"/>
          <w:color w:val="000000" w:themeColor="text1"/>
          <w:sz w:val="28"/>
          <w:szCs w:val="28"/>
          <w:shd w:val="clear" w:color="auto" w:fill="FFFFFF"/>
        </w:rPr>
        <w:t>支應1,</w:t>
      </w:r>
      <w:r w:rsidRPr="00A96F7E">
        <w:rPr>
          <w:rFonts w:ascii="標楷體" w:eastAsia="標楷體" w:hAnsi="標楷體" w:hint="eastAsia"/>
          <w:color w:val="000000" w:themeColor="text1"/>
          <w:sz w:val="28"/>
          <w:szCs w:val="28"/>
          <w:shd w:val="clear" w:color="auto" w:fill="FFFFFF"/>
        </w:rPr>
        <w:t>6</w:t>
      </w:r>
      <w:r w:rsidRPr="00A96F7E">
        <w:rPr>
          <w:rFonts w:ascii="標楷體" w:eastAsia="標楷體" w:hAnsi="標楷體"/>
          <w:color w:val="000000" w:themeColor="text1"/>
          <w:sz w:val="28"/>
          <w:szCs w:val="28"/>
          <w:shd w:val="clear" w:color="auto" w:fill="FFFFFF"/>
        </w:rPr>
        <w:t>00萬元、學校自有資金支應</w:t>
      </w:r>
      <w:r w:rsidRPr="00A96F7E">
        <w:rPr>
          <w:rFonts w:ascii="標楷體" w:eastAsia="標楷體" w:hAnsi="標楷體" w:hint="eastAsia"/>
          <w:color w:val="000000" w:themeColor="text1"/>
          <w:sz w:val="28"/>
          <w:szCs w:val="28"/>
          <w:shd w:val="clear" w:color="auto" w:fill="FFFFFF"/>
        </w:rPr>
        <w:t>2億8</w:t>
      </w:r>
      <w:r w:rsidRPr="00A96F7E">
        <w:rPr>
          <w:rFonts w:ascii="標楷體" w:eastAsia="標楷體" w:hAnsi="標楷體"/>
          <w:color w:val="000000" w:themeColor="text1"/>
          <w:sz w:val="28"/>
          <w:szCs w:val="28"/>
          <w:shd w:val="clear" w:color="auto" w:fill="FFFFFF"/>
        </w:rPr>
        <w:t>,</w:t>
      </w:r>
      <w:r w:rsidRPr="00A96F7E">
        <w:rPr>
          <w:rFonts w:ascii="標楷體" w:eastAsia="標楷體" w:hAnsi="標楷體" w:hint="eastAsia"/>
          <w:color w:val="000000" w:themeColor="text1"/>
          <w:sz w:val="28"/>
          <w:szCs w:val="28"/>
          <w:shd w:val="clear" w:color="auto" w:fill="FFFFFF"/>
        </w:rPr>
        <w:t>422</w:t>
      </w:r>
      <w:r w:rsidRPr="00A96F7E">
        <w:rPr>
          <w:rFonts w:ascii="標楷體" w:eastAsia="標楷體" w:hAnsi="標楷體"/>
          <w:color w:val="000000" w:themeColor="text1"/>
          <w:sz w:val="28"/>
          <w:szCs w:val="28"/>
          <w:shd w:val="clear" w:color="auto" w:fill="FFFFFF"/>
        </w:rPr>
        <w:t>萬</w:t>
      </w:r>
      <w:r w:rsidRPr="00A96F7E">
        <w:rPr>
          <w:rFonts w:ascii="標楷體" w:eastAsia="標楷體" w:hAnsi="標楷體" w:hint="eastAsia"/>
          <w:color w:val="000000" w:themeColor="text1"/>
          <w:sz w:val="28"/>
          <w:szCs w:val="28"/>
          <w:shd w:val="clear" w:color="auto" w:fill="FFFFFF"/>
        </w:rPr>
        <w:t>6</w:t>
      </w:r>
      <w:r w:rsidRPr="00A96F7E">
        <w:rPr>
          <w:rFonts w:ascii="標楷體" w:eastAsia="標楷體" w:hAnsi="標楷體"/>
          <w:color w:val="000000" w:themeColor="text1"/>
          <w:sz w:val="28"/>
          <w:szCs w:val="28"/>
          <w:shd w:val="clear" w:color="auto" w:fill="FFFFFF"/>
        </w:rPr>
        <w:t>千元</w:t>
      </w:r>
      <w:r w:rsidRPr="00A96F7E">
        <w:rPr>
          <w:rFonts w:ascii="標楷體" w:eastAsia="標楷體" w:hAnsi="標楷體" w:hint="eastAsia"/>
          <w:color w:val="000000" w:themeColor="text1"/>
          <w:sz w:val="28"/>
          <w:szCs w:val="28"/>
          <w:shd w:val="clear" w:color="auto" w:fill="FFFFFF"/>
        </w:rPr>
        <w:t>(含新民校區學生宿舍2億830萬1千元)</w:t>
      </w:r>
      <w:r w:rsidRPr="00A96F7E">
        <w:rPr>
          <w:rFonts w:ascii="標楷體" w:eastAsia="標楷體" w:hAnsi="標楷體"/>
          <w:color w:val="000000" w:themeColor="text1"/>
          <w:sz w:val="28"/>
          <w:szCs w:val="28"/>
          <w:shd w:val="clear" w:color="auto" w:fill="FFFFFF"/>
        </w:rPr>
        <w:t>及收支</w:t>
      </w:r>
      <w:proofErr w:type="gramStart"/>
      <w:r w:rsidRPr="00A96F7E">
        <w:rPr>
          <w:rFonts w:ascii="標楷體" w:eastAsia="標楷體" w:hAnsi="標楷體"/>
          <w:color w:val="000000" w:themeColor="text1"/>
          <w:sz w:val="28"/>
          <w:szCs w:val="28"/>
          <w:shd w:val="clear" w:color="auto" w:fill="FFFFFF"/>
        </w:rPr>
        <w:t>併</w:t>
      </w:r>
      <w:proofErr w:type="gramEnd"/>
      <w:r w:rsidRPr="00A96F7E">
        <w:rPr>
          <w:rFonts w:ascii="標楷體" w:eastAsia="標楷體" w:hAnsi="標楷體"/>
          <w:color w:val="000000" w:themeColor="text1"/>
          <w:sz w:val="28"/>
          <w:szCs w:val="28"/>
          <w:shd w:val="clear" w:color="auto" w:fill="FFFFFF"/>
        </w:rPr>
        <w:t>列計畫之自籌財源支應1,800萬元</w:t>
      </w:r>
      <w:r w:rsidRPr="00A96F7E">
        <w:rPr>
          <w:rFonts w:ascii="標楷體" w:eastAsia="標楷體" w:hAnsi="標楷體" w:hint="eastAsia"/>
          <w:color w:val="000000" w:themeColor="text1"/>
          <w:sz w:val="28"/>
          <w:szCs w:val="28"/>
          <w:shd w:val="clear" w:color="auto" w:fill="FFFFFF"/>
        </w:rPr>
        <w:t>，合計</w:t>
      </w:r>
      <w:r w:rsidRPr="00A96F7E">
        <w:rPr>
          <w:rFonts w:ascii="標楷體" w:eastAsia="標楷體" w:hAnsi="標楷體"/>
          <w:color w:val="000000" w:themeColor="text1"/>
          <w:sz w:val="28"/>
          <w:szCs w:val="28"/>
          <w:shd w:val="clear" w:color="auto" w:fill="FFFFFF"/>
        </w:rPr>
        <w:t>編列</w:t>
      </w:r>
      <w:r w:rsidRPr="00A96F7E">
        <w:rPr>
          <w:rFonts w:ascii="標楷體" w:eastAsia="標楷體" w:hAnsi="標楷體" w:hint="eastAsia"/>
          <w:color w:val="000000" w:themeColor="text1"/>
          <w:sz w:val="28"/>
          <w:szCs w:val="28"/>
          <w:shd w:val="clear" w:color="auto" w:fill="FFFFFF"/>
        </w:rPr>
        <w:t>3</w:t>
      </w:r>
      <w:r w:rsidRPr="00A96F7E">
        <w:rPr>
          <w:rFonts w:ascii="標楷體" w:eastAsia="標楷體" w:hAnsi="標楷體"/>
          <w:color w:val="000000" w:themeColor="text1"/>
          <w:sz w:val="28"/>
          <w:szCs w:val="28"/>
          <w:shd w:val="clear" w:color="auto" w:fill="FFFFFF"/>
        </w:rPr>
        <w:t>億</w:t>
      </w:r>
      <w:r w:rsidRPr="00A96F7E">
        <w:rPr>
          <w:rFonts w:ascii="標楷體" w:eastAsia="標楷體" w:hAnsi="標楷體" w:hint="eastAsia"/>
          <w:color w:val="000000" w:themeColor="text1"/>
          <w:sz w:val="28"/>
          <w:szCs w:val="28"/>
          <w:shd w:val="clear" w:color="auto" w:fill="FFFFFF"/>
        </w:rPr>
        <w:t>5</w:t>
      </w:r>
      <w:r w:rsidRPr="00A96F7E">
        <w:rPr>
          <w:rFonts w:ascii="標楷體" w:eastAsia="標楷體" w:hAnsi="標楷體"/>
          <w:color w:val="000000" w:themeColor="text1"/>
          <w:sz w:val="28"/>
          <w:szCs w:val="28"/>
          <w:shd w:val="clear" w:color="auto" w:fill="FFFFFF"/>
        </w:rPr>
        <w:t>,5</w:t>
      </w:r>
      <w:r w:rsidRPr="00A96F7E">
        <w:rPr>
          <w:rFonts w:ascii="標楷體" w:eastAsia="標楷體" w:hAnsi="標楷體" w:hint="eastAsia"/>
          <w:color w:val="000000" w:themeColor="text1"/>
          <w:sz w:val="28"/>
          <w:szCs w:val="28"/>
          <w:shd w:val="clear" w:color="auto" w:fill="FFFFFF"/>
        </w:rPr>
        <w:t>2</w:t>
      </w:r>
      <w:r w:rsidRPr="00A96F7E">
        <w:rPr>
          <w:rFonts w:ascii="標楷體" w:eastAsia="標楷體" w:hAnsi="標楷體"/>
          <w:color w:val="000000" w:themeColor="text1"/>
          <w:sz w:val="28"/>
          <w:szCs w:val="28"/>
          <w:shd w:val="clear" w:color="auto" w:fill="FFFFFF"/>
        </w:rPr>
        <w:t>2萬</w:t>
      </w:r>
      <w:r w:rsidRPr="00A96F7E">
        <w:rPr>
          <w:rFonts w:ascii="標楷體" w:eastAsia="標楷體" w:hAnsi="標楷體" w:hint="eastAsia"/>
          <w:color w:val="000000" w:themeColor="text1"/>
          <w:sz w:val="28"/>
          <w:szCs w:val="28"/>
          <w:shd w:val="clear" w:color="auto" w:fill="FFFFFF"/>
        </w:rPr>
        <w:t>6</w:t>
      </w:r>
      <w:r w:rsidRPr="00A96F7E">
        <w:rPr>
          <w:rFonts w:ascii="標楷體" w:eastAsia="標楷體" w:hAnsi="標楷體"/>
          <w:color w:val="000000" w:themeColor="text1"/>
          <w:sz w:val="28"/>
          <w:szCs w:val="28"/>
          <w:shd w:val="clear" w:color="auto" w:fill="FFFFFF"/>
        </w:rPr>
        <w:t>千元，</w:t>
      </w:r>
      <w:r w:rsidRPr="00A96F7E">
        <w:rPr>
          <w:rFonts w:ascii="標楷體" w:eastAsia="標楷體" w:hAnsi="標楷體" w:hint="eastAsia"/>
          <w:color w:val="000000" w:themeColor="text1"/>
          <w:sz w:val="28"/>
          <w:szCs w:val="28"/>
          <w:shd w:val="clear" w:color="auto" w:fill="FFFFFF"/>
        </w:rPr>
        <w:t>其</w:t>
      </w:r>
      <w:r w:rsidRPr="00A96F7E">
        <w:rPr>
          <w:rFonts w:ascii="標楷體" w:eastAsia="標楷體" w:hAnsi="標楷體"/>
          <w:color w:val="000000" w:themeColor="text1"/>
          <w:sz w:val="28"/>
          <w:szCs w:val="28"/>
          <w:shd w:val="clear" w:color="auto" w:fill="FFFFFF"/>
        </w:rPr>
        <w:t>科目如下：</w:t>
      </w:r>
      <w:r w:rsidRPr="00A96F7E">
        <w:rPr>
          <w:rFonts w:ascii="標楷體" w:eastAsia="標楷體" w:hAnsi="標楷體" w:hint="eastAsia"/>
          <w:color w:val="000000" w:themeColor="text1"/>
          <w:sz w:val="28"/>
          <w:szCs w:val="28"/>
        </w:rPr>
        <w:t xml:space="preserve"> </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color w:val="000000" w:themeColor="text1"/>
          <w:sz w:val="28"/>
          <w:szCs w:val="28"/>
        </w:rPr>
        <w:t>1.</w:t>
      </w:r>
      <w:r w:rsidRPr="00A96F7E">
        <w:rPr>
          <w:rFonts w:eastAsia="標楷體"/>
          <w:color w:val="000000" w:themeColor="text1"/>
          <w:sz w:val="28"/>
          <w:szCs w:val="28"/>
        </w:rPr>
        <w:t>固定資產建設、改良、擴充編列</w:t>
      </w:r>
      <w:r w:rsidRPr="00A96F7E">
        <w:rPr>
          <w:rFonts w:eastAsia="標楷體" w:hint="eastAsia"/>
          <w:color w:val="000000" w:themeColor="text1"/>
          <w:sz w:val="28"/>
          <w:szCs w:val="28"/>
        </w:rPr>
        <w:t>3</w:t>
      </w:r>
      <w:r w:rsidRPr="00A96F7E">
        <w:rPr>
          <w:rFonts w:eastAsia="標楷體"/>
          <w:color w:val="000000" w:themeColor="text1"/>
          <w:sz w:val="28"/>
          <w:szCs w:val="28"/>
        </w:rPr>
        <w:t>億</w:t>
      </w:r>
      <w:r w:rsidRPr="00A96F7E">
        <w:rPr>
          <w:rFonts w:eastAsia="標楷體" w:hint="eastAsia"/>
          <w:color w:val="000000" w:themeColor="text1"/>
          <w:sz w:val="28"/>
          <w:szCs w:val="28"/>
        </w:rPr>
        <w:t>2</w:t>
      </w:r>
      <w:r w:rsidRPr="00A96F7E">
        <w:rPr>
          <w:rFonts w:eastAsia="標楷體"/>
          <w:color w:val="000000" w:themeColor="text1"/>
          <w:sz w:val="28"/>
          <w:szCs w:val="28"/>
        </w:rPr>
        <w:t>,</w:t>
      </w:r>
      <w:r w:rsidRPr="00A96F7E">
        <w:rPr>
          <w:rFonts w:eastAsia="標楷體" w:hint="eastAsia"/>
          <w:color w:val="000000" w:themeColor="text1"/>
          <w:sz w:val="28"/>
          <w:szCs w:val="28"/>
        </w:rPr>
        <w:t>922</w:t>
      </w:r>
      <w:r w:rsidRPr="00A96F7E">
        <w:rPr>
          <w:rFonts w:eastAsia="標楷體"/>
          <w:color w:val="000000" w:themeColor="text1"/>
          <w:sz w:val="28"/>
          <w:szCs w:val="28"/>
        </w:rPr>
        <w:t>萬</w:t>
      </w:r>
      <w:r w:rsidRPr="00A96F7E">
        <w:rPr>
          <w:rFonts w:eastAsia="標楷體" w:hint="eastAsia"/>
          <w:color w:val="000000" w:themeColor="text1"/>
          <w:sz w:val="28"/>
          <w:szCs w:val="28"/>
        </w:rPr>
        <w:t>6</w:t>
      </w:r>
      <w:r w:rsidRPr="00A96F7E">
        <w:rPr>
          <w:rFonts w:eastAsia="標楷體"/>
          <w:color w:val="000000" w:themeColor="text1"/>
          <w:sz w:val="28"/>
          <w:szCs w:val="28"/>
        </w:rPr>
        <w:t>千元。</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hint="eastAsia"/>
          <w:color w:val="000000" w:themeColor="text1"/>
          <w:sz w:val="28"/>
          <w:szCs w:val="28"/>
        </w:rPr>
        <w:t>2.</w:t>
      </w:r>
      <w:r w:rsidRPr="00A96F7E">
        <w:rPr>
          <w:rFonts w:eastAsia="標楷體"/>
          <w:color w:val="000000" w:themeColor="text1"/>
          <w:sz w:val="28"/>
          <w:szCs w:val="28"/>
        </w:rPr>
        <w:t>遞延費用</w:t>
      </w:r>
      <w:r w:rsidRPr="00A96F7E">
        <w:rPr>
          <w:rFonts w:eastAsia="標楷體"/>
          <w:color w:val="000000" w:themeColor="text1"/>
          <w:sz w:val="28"/>
          <w:szCs w:val="28"/>
        </w:rPr>
        <w:t>(</w:t>
      </w:r>
      <w:r w:rsidRPr="00A96F7E">
        <w:rPr>
          <w:rFonts w:eastAsia="標楷體"/>
          <w:color w:val="000000" w:themeColor="text1"/>
          <w:sz w:val="28"/>
          <w:szCs w:val="28"/>
        </w:rPr>
        <w:t>代管資產大修</w:t>
      </w:r>
      <w:r w:rsidRPr="00A96F7E">
        <w:rPr>
          <w:rFonts w:eastAsia="標楷體"/>
          <w:color w:val="000000" w:themeColor="text1"/>
          <w:sz w:val="28"/>
          <w:szCs w:val="28"/>
        </w:rPr>
        <w:t>)</w:t>
      </w:r>
      <w:r w:rsidRPr="00A96F7E">
        <w:rPr>
          <w:rFonts w:eastAsia="標楷體"/>
          <w:color w:val="000000" w:themeColor="text1"/>
          <w:sz w:val="28"/>
          <w:szCs w:val="28"/>
        </w:rPr>
        <w:t>編列</w:t>
      </w:r>
      <w:r w:rsidRPr="00A96F7E">
        <w:rPr>
          <w:rFonts w:eastAsia="標楷體"/>
          <w:color w:val="000000" w:themeColor="text1"/>
          <w:sz w:val="28"/>
          <w:szCs w:val="28"/>
        </w:rPr>
        <w:t>1,</w:t>
      </w:r>
      <w:r w:rsidRPr="00A96F7E">
        <w:rPr>
          <w:rFonts w:eastAsia="標楷體" w:hint="eastAsia"/>
          <w:color w:val="000000" w:themeColor="text1"/>
          <w:sz w:val="28"/>
          <w:szCs w:val="28"/>
        </w:rPr>
        <w:t>2</w:t>
      </w:r>
      <w:r w:rsidRPr="00A96F7E">
        <w:rPr>
          <w:rFonts w:eastAsia="標楷體"/>
          <w:color w:val="000000" w:themeColor="text1"/>
          <w:sz w:val="28"/>
          <w:szCs w:val="28"/>
        </w:rPr>
        <w:t>00</w:t>
      </w:r>
      <w:r w:rsidRPr="00A96F7E">
        <w:rPr>
          <w:rFonts w:eastAsia="標楷體"/>
          <w:color w:val="000000" w:themeColor="text1"/>
          <w:sz w:val="28"/>
          <w:szCs w:val="28"/>
        </w:rPr>
        <w:t>萬元。</w:t>
      </w:r>
    </w:p>
    <w:p w:rsidR="00A96F7E" w:rsidRPr="00A96F7E" w:rsidRDefault="00A96F7E" w:rsidP="000B6D3D">
      <w:pPr>
        <w:spacing w:line="420" w:lineRule="exact"/>
        <w:ind w:leftChars="419" w:left="1216" w:hangingChars="75" w:hanging="210"/>
        <w:jc w:val="both"/>
        <w:rPr>
          <w:rFonts w:eastAsia="標楷體"/>
          <w:color w:val="000000" w:themeColor="text1"/>
          <w:sz w:val="28"/>
          <w:szCs w:val="28"/>
        </w:rPr>
      </w:pPr>
      <w:r w:rsidRPr="00A96F7E">
        <w:rPr>
          <w:rFonts w:eastAsia="標楷體" w:hint="eastAsia"/>
          <w:color w:val="000000" w:themeColor="text1"/>
          <w:sz w:val="28"/>
          <w:szCs w:val="28"/>
        </w:rPr>
        <w:t>3.</w:t>
      </w:r>
      <w:r w:rsidRPr="00A96F7E">
        <w:rPr>
          <w:rFonts w:eastAsia="標楷體"/>
          <w:color w:val="000000" w:themeColor="text1"/>
          <w:sz w:val="28"/>
          <w:szCs w:val="28"/>
        </w:rPr>
        <w:t>無形資產編列</w:t>
      </w:r>
      <w:r w:rsidRPr="00A96F7E">
        <w:rPr>
          <w:rFonts w:eastAsia="標楷體"/>
          <w:color w:val="000000" w:themeColor="text1"/>
          <w:sz w:val="28"/>
          <w:szCs w:val="28"/>
        </w:rPr>
        <w:t>1,</w:t>
      </w:r>
      <w:r w:rsidRPr="00A96F7E">
        <w:rPr>
          <w:rFonts w:eastAsia="標楷體" w:hint="eastAsia"/>
          <w:color w:val="000000" w:themeColor="text1"/>
          <w:sz w:val="28"/>
          <w:szCs w:val="28"/>
        </w:rPr>
        <w:t>400</w:t>
      </w:r>
      <w:r w:rsidRPr="00A96F7E">
        <w:rPr>
          <w:rFonts w:eastAsia="標楷體"/>
          <w:color w:val="000000" w:themeColor="text1"/>
          <w:sz w:val="28"/>
          <w:szCs w:val="28"/>
        </w:rPr>
        <w:t>萬元。</w:t>
      </w:r>
    </w:p>
    <w:p w:rsidR="00A96F7E" w:rsidRPr="00A96F7E" w:rsidRDefault="00A96F7E" w:rsidP="000B6D3D">
      <w:pPr>
        <w:spacing w:line="480" w:lineRule="exact"/>
        <w:ind w:leftChars="273" w:left="1215" w:hangingChars="200" w:hanging="560"/>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(三)</w:t>
      </w:r>
      <w:proofErr w:type="gramStart"/>
      <w:r w:rsidRPr="00A96F7E">
        <w:rPr>
          <w:rFonts w:ascii="標楷體" w:eastAsia="標楷體" w:hAnsi="標楷體"/>
          <w:color w:val="000000" w:themeColor="text1"/>
          <w:sz w:val="28"/>
          <w:szCs w:val="28"/>
          <w:shd w:val="clear" w:color="auto" w:fill="FFFFFF"/>
        </w:rPr>
        <w:t>11</w:t>
      </w:r>
      <w:r w:rsidRPr="00A96F7E">
        <w:rPr>
          <w:rFonts w:ascii="標楷體" w:eastAsia="標楷體" w:hAnsi="標楷體" w:hint="eastAsia"/>
          <w:color w:val="000000" w:themeColor="text1"/>
          <w:sz w:val="28"/>
          <w:szCs w:val="28"/>
        </w:rPr>
        <w:t>2</w:t>
      </w:r>
      <w:proofErr w:type="gramEnd"/>
      <w:r w:rsidRPr="000B6D3D">
        <w:rPr>
          <w:rFonts w:ascii="標楷體" w:eastAsia="標楷體" w:hAnsi="標楷體"/>
          <w:color w:val="000000" w:themeColor="text1"/>
          <w:sz w:val="28"/>
          <w:szCs w:val="28"/>
          <w:shd w:val="clear" w:color="auto" w:fill="FFFFFF"/>
        </w:rPr>
        <w:t>年度</w:t>
      </w:r>
      <w:r w:rsidRPr="00A96F7E">
        <w:rPr>
          <w:rFonts w:ascii="標楷體" w:eastAsia="標楷體" w:hAnsi="標楷體"/>
          <w:color w:val="000000" w:themeColor="text1"/>
          <w:sz w:val="28"/>
          <w:szCs w:val="28"/>
        </w:rPr>
        <w:t>本期</w:t>
      </w:r>
      <w:r w:rsidRPr="00A96F7E">
        <w:rPr>
          <w:rFonts w:ascii="標楷體" w:eastAsia="標楷體" w:hAnsi="標楷體" w:hint="eastAsia"/>
          <w:color w:val="000000" w:themeColor="text1"/>
          <w:sz w:val="28"/>
          <w:szCs w:val="28"/>
        </w:rPr>
        <w:t>收支</w:t>
      </w:r>
      <w:r w:rsidRPr="00A96F7E">
        <w:rPr>
          <w:rFonts w:ascii="標楷體" w:eastAsia="標楷體" w:hAnsi="標楷體"/>
          <w:color w:val="000000" w:themeColor="text1"/>
          <w:sz w:val="28"/>
          <w:szCs w:val="28"/>
        </w:rPr>
        <w:t>短</w:t>
      </w:r>
      <w:proofErr w:type="gramStart"/>
      <w:r w:rsidRPr="00A96F7E">
        <w:rPr>
          <w:rFonts w:ascii="標楷體" w:eastAsia="標楷體" w:hAnsi="標楷體"/>
          <w:color w:val="000000" w:themeColor="text1"/>
          <w:sz w:val="28"/>
          <w:szCs w:val="28"/>
        </w:rPr>
        <w:t>絀</w:t>
      </w:r>
      <w:proofErr w:type="gramEnd"/>
      <w:r w:rsidRPr="00A96F7E">
        <w:rPr>
          <w:rFonts w:ascii="標楷體" w:eastAsia="標楷體" w:hAnsi="標楷體"/>
          <w:color w:val="000000" w:themeColor="text1"/>
          <w:sz w:val="28"/>
          <w:szCs w:val="28"/>
        </w:rPr>
        <w:t>數7,</w:t>
      </w:r>
      <w:r w:rsidRPr="00A96F7E">
        <w:rPr>
          <w:rFonts w:ascii="標楷體" w:eastAsia="標楷體" w:hAnsi="標楷體" w:hint="eastAsia"/>
          <w:color w:val="000000" w:themeColor="text1"/>
          <w:sz w:val="28"/>
          <w:szCs w:val="28"/>
        </w:rPr>
        <w:t>322</w:t>
      </w:r>
      <w:r w:rsidRPr="00A96F7E">
        <w:rPr>
          <w:rFonts w:ascii="標楷體" w:eastAsia="標楷體" w:hAnsi="標楷體"/>
          <w:color w:val="000000" w:themeColor="text1"/>
          <w:sz w:val="28"/>
          <w:szCs w:val="28"/>
        </w:rPr>
        <w:t>萬</w:t>
      </w:r>
      <w:r w:rsidRPr="00A96F7E">
        <w:rPr>
          <w:rFonts w:ascii="標楷體" w:eastAsia="標楷體" w:hAnsi="標楷體" w:hint="eastAsia"/>
          <w:color w:val="000000" w:themeColor="text1"/>
          <w:sz w:val="28"/>
          <w:szCs w:val="28"/>
        </w:rPr>
        <w:t>5</w:t>
      </w:r>
      <w:r w:rsidRPr="00A96F7E">
        <w:rPr>
          <w:rFonts w:ascii="標楷體" w:eastAsia="標楷體" w:hAnsi="標楷體"/>
          <w:color w:val="000000" w:themeColor="text1"/>
          <w:sz w:val="28"/>
          <w:szCs w:val="28"/>
        </w:rPr>
        <w:t>千元，擬相對編列撥用公積7,3</w:t>
      </w:r>
      <w:r w:rsidRPr="00A96F7E">
        <w:rPr>
          <w:rFonts w:ascii="標楷體" w:eastAsia="標楷體" w:hAnsi="標楷體" w:hint="eastAsia"/>
          <w:color w:val="000000" w:themeColor="text1"/>
          <w:sz w:val="28"/>
          <w:szCs w:val="28"/>
        </w:rPr>
        <w:t>22</w:t>
      </w:r>
      <w:r w:rsidRPr="00A96F7E">
        <w:rPr>
          <w:rFonts w:ascii="標楷體" w:eastAsia="標楷體" w:hAnsi="標楷體"/>
          <w:color w:val="000000" w:themeColor="text1"/>
          <w:sz w:val="28"/>
          <w:szCs w:val="28"/>
        </w:rPr>
        <w:t>萬</w:t>
      </w:r>
      <w:r w:rsidRPr="00A96F7E">
        <w:rPr>
          <w:rFonts w:ascii="標楷體" w:eastAsia="標楷體" w:hAnsi="標楷體" w:hint="eastAsia"/>
          <w:color w:val="000000" w:themeColor="text1"/>
          <w:sz w:val="28"/>
          <w:szCs w:val="28"/>
        </w:rPr>
        <w:t>5</w:t>
      </w:r>
      <w:r w:rsidRPr="00A96F7E">
        <w:rPr>
          <w:rFonts w:ascii="標楷體" w:eastAsia="標楷體" w:hAnsi="標楷體"/>
          <w:color w:val="000000" w:themeColor="text1"/>
          <w:sz w:val="28"/>
          <w:szCs w:val="28"/>
        </w:rPr>
        <w:t xml:space="preserve">千元予以填補；另配合教師遷調相關計畫購置財產移入(出)需要，編列增撥及折減基金各100萬元。 </w:t>
      </w:r>
    </w:p>
    <w:p w:rsidR="00A96F7E" w:rsidRPr="00A96F7E" w:rsidRDefault="00A96F7E" w:rsidP="00A96F7E">
      <w:pPr>
        <w:spacing w:line="400" w:lineRule="exact"/>
        <w:ind w:leftChars="137" w:left="878" w:hangingChars="196" w:hanging="549"/>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二、</w:t>
      </w:r>
      <w:r w:rsidRPr="00A96F7E">
        <w:rPr>
          <w:rFonts w:ascii="標楷體" w:eastAsia="標楷體" w:hAnsi="標楷體"/>
          <w:color w:val="000000" w:themeColor="text1"/>
          <w:sz w:val="28"/>
          <w:szCs w:val="28"/>
        </w:rPr>
        <w:t>各</w:t>
      </w:r>
      <w:r w:rsidRPr="000B6D3D">
        <w:rPr>
          <w:rFonts w:eastAsia="標楷體"/>
          <w:color w:val="000000" w:themeColor="text1"/>
          <w:sz w:val="28"/>
          <w:szCs w:val="28"/>
        </w:rPr>
        <w:t>單位</w:t>
      </w:r>
      <w:r w:rsidRPr="00A96F7E">
        <w:rPr>
          <w:rFonts w:ascii="標楷體" w:eastAsia="標楷體" w:hAnsi="標楷體" w:hint="eastAsia"/>
          <w:color w:val="000000" w:themeColor="text1"/>
          <w:sz w:val="28"/>
          <w:szCs w:val="28"/>
        </w:rPr>
        <w:t>若有</w:t>
      </w:r>
      <w:r w:rsidRPr="00A96F7E">
        <w:rPr>
          <w:rFonts w:ascii="標楷體" w:eastAsia="標楷體" w:hAnsi="標楷體"/>
          <w:color w:val="000000" w:themeColor="text1"/>
          <w:sz w:val="28"/>
          <w:szCs w:val="28"/>
        </w:rPr>
        <w:t>達1,000萬元以上之</w:t>
      </w:r>
      <w:r w:rsidRPr="00A96F7E">
        <w:rPr>
          <w:rFonts w:ascii="標楷體" w:eastAsia="標楷體" w:hAnsi="標楷體" w:hint="eastAsia"/>
          <w:color w:val="000000" w:themeColor="text1"/>
          <w:sz w:val="28"/>
          <w:szCs w:val="28"/>
        </w:rPr>
        <w:t>專案</w:t>
      </w:r>
      <w:r w:rsidRPr="00A96F7E">
        <w:rPr>
          <w:rFonts w:ascii="標楷體" w:eastAsia="標楷體" w:hAnsi="標楷體"/>
          <w:color w:val="000000" w:themeColor="text1"/>
          <w:sz w:val="28"/>
          <w:szCs w:val="28"/>
        </w:rPr>
        <w:t>工程需求經費，</w:t>
      </w:r>
      <w:r w:rsidRPr="00A96F7E">
        <w:rPr>
          <w:rFonts w:ascii="標楷體" w:eastAsia="標楷體" w:hAnsi="標楷體" w:hint="eastAsia"/>
          <w:color w:val="000000" w:themeColor="text1"/>
          <w:sz w:val="28"/>
          <w:szCs w:val="28"/>
        </w:rPr>
        <w:t>將</w:t>
      </w:r>
      <w:proofErr w:type="gramStart"/>
      <w:r w:rsidRPr="00A96F7E">
        <w:rPr>
          <w:rFonts w:ascii="標楷體" w:eastAsia="標楷體" w:hAnsi="標楷體"/>
          <w:color w:val="000000" w:themeColor="text1"/>
          <w:sz w:val="28"/>
          <w:szCs w:val="28"/>
        </w:rPr>
        <w:t>俟</w:t>
      </w:r>
      <w:proofErr w:type="gramEnd"/>
      <w:r w:rsidRPr="00A96F7E">
        <w:rPr>
          <w:rFonts w:ascii="標楷體" w:eastAsia="標楷體" w:hAnsi="標楷體"/>
          <w:color w:val="000000" w:themeColor="text1"/>
          <w:sz w:val="28"/>
          <w:szCs w:val="28"/>
        </w:rPr>
        <w:t>本校校務基金管理委員會審議通過後，再予以納編；本校新民校區學生宿舍</w:t>
      </w:r>
      <w:r w:rsidRPr="00A96F7E">
        <w:rPr>
          <w:rFonts w:ascii="標楷體" w:eastAsia="標楷體" w:hAnsi="標楷體" w:hint="eastAsia"/>
          <w:color w:val="000000" w:themeColor="text1"/>
          <w:sz w:val="28"/>
          <w:szCs w:val="28"/>
        </w:rPr>
        <w:t>暫估</w:t>
      </w:r>
      <w:proofErr w:type="gramStart"/>
      <w:r w:rsidRPr="00A96F7E">
        <w:rPr>
          <w:rFonts w:ascii="標楷體" w:eastAsia="標楷體" w:hAnsi="標楷體" w:hint="eastAsia"/>
          <w:color w:val="000000" w:themeColor="text1"/>
          <w:sz w:val="28"/>
          <w:szCs w:val="28"/>
        </w:rPr>
        <w:t>112</w:t>
      </w:r>
      <w:proofErr w:type="gramEnd"/>
      <w:r w:rsidRPr="00A96F7E">
        <w:rPr>
          <w:rFonts w:ascii="標楷體" w:eastAsia="標楷體" w:hAnsi="標楷體" w:hint="eastAsia"/>
          <w:color w:val="000000" w:themeColor="text1"/>
          <w:sz w:val="28"/>
          <w:szCs w:val="28"/>
        </w:rPr>
        <w:t>年度經費需求2億830萬1千元，</w:t>
      </w:r>
      <w:proofErr w:type="gramStart"/>
      <w:r w:rsidRPr="00A96F7E">
        <w:rPr>
          <w:rFonts w:ascii="標楷體" w:eastAsia="標楷體" w:hAnsi="標楷體" w:hint="eastAsia"/>
          <w:color w:val="000000" w:themeColor="text1"/>
          <w:sz w:val="28"/>
          <w:szCs w:val="28"/>
        </w:rPr>
        <w:t>俟</w:t>
      </w:r>
      <w:proofErr w:type="gramEnd"/>
      <w:r w:rsidRPr="00A96F7E">
        <w:rPr>
          <w:rFonts w:ascii="標楷體" w:eastAsia="標楷體" w:hAnsi="標楷體"/>
          <w:color w:val="000000" w:themeColor="text1"/>
          <w:sz w:val="28"/>
          <w:szCs w:val="28"/>
        </w:rPr>
        <w:t>教育部召開「國立大學校院（含附設醫院）</w:t>
      </w:r>
      <w:proofErr w:type="gramStart"/>
      <w:r w:rsidRPr="00A96F7E">
        <w:rPr>
          <w:rFonts w:ascii="標楷體" w:eastAsia="標楷體" w:hAnsi="標楷體"/>
          <w:color w:val="000000" w:themeColor="text1"/>
          <w:sz w:val="28"/>
          <w:szCs w:val="28"/>
        </w:rPr>
        <w:t>11</w:t>
      </w:r>
      <w:r w:rsidRPr="00A96F7E">
        <w:rPr>
          <w:rFonts w:ascii="標楷體" w:eastAsia="標楷體" w:hAnsi="標楷體" w:hint="eastAsia"/>
          <w:color w:val="000000" w:themeColor="text1"/>
          <w:sz w:val="28"/>
          <w:szCs w:val="28"/>
        </w:rPr>
        <w:t>2</w:t>
      </w:r>
      <w:proofErr w:type="gramEnd"/>
      <w:r w:rsidRPr="00A96F7E">
        <w:rPr>
          <w:rFonts w:ascii="標楷體" w:eastAsia="標楷體" w:hAnsi="標楷體"/>
          <w:color w:val="000000" w:themeColor="text1"/>
          <w:sz w:val="28"/>
          <w:szCs w:val="28"/>
        </w:rPr>
        <w:t>年度延續性工程及新興工程概算經費需求審查會議」後，依會議核定額度</w:t>
      </w:r>
      <w:r w:rsidRPr="00A96F7E">
        <w:rPr>
          <w:rFonts w:ascii="標楷體" w:eastAsia="標楷體" w:hAnsi="標楷體" w:hint="eastAsia"/>
          <w:color w:val="000000" w:themeColor="text1"/>
          <w:sz w:val="28"/>
          <w:szCs w:val="28"/>
        </w:rPr>
        <w:t>調整編列</w:t>
      </w:r>
      <w:r w:rsidRPr="00A96F7E">
        <w:rPr>
          <w:rFonts w:ascii="標楷體" w:eastAsia="標楷體" w:hAnsi="標楷體"/>
          <w:color w:val="000000" w:themeColor="text1"/>
          <w:sz w:val="28"/>
          <w:szCs w:val="28"/>
        </w:rPr>
        <w:t>。</w:t>
      </w:r>
    </w:p>
    <w:p w:rsidR="00A96F7E" w:rsidRPr="00A96F7E" w:rsidRDefault="00A96F7E" w:rsidP="00A96F7E">
      <w:pPr>
        <w:spacing w:line="400" w:lineRule="exact"/>
        <w:ind w:leftChars="137" w:left="878" w:hangingChars="196" w:hanging="549"/>
        <w:jc w:val="both"/>
        <w:rPr>
          <w:rFonts w:ascii="標楷體" w:eastAsia="標楷體" w:hAnsi="標楷體"/>
          <w:color w:val="000000" w:themeColor="text1"/>
          <w:sz w:val="28"/>
          <w:szCs w:val="28"/>
        </w:rPr>
      </w:pPr>
      <w:r w:rsidRPr="00A96F7E">
        <w:rPr>
          <w:rFonts w:ascii="標楷體" w:eastAsia="標楷體" w:hAnsi="標楷體" w:hint="eastAsia"/>
          <w:color w:val="000000" w:themeColor="text1"/>
          <w:sz w:val="28"/>
          <w:szCs w:val="28"/>
        </w:rPr>
        <w:t>三、倘教育部核定</w:t>
      </w:r>
      <w:proofErr w:type="gramStart"/>
      <w:r w:rsidRPr="00A96F7E">
        <w:rPr>
          <w:rFonts w:ascii="標楷體" w:eastAsia="標楷體" w:hAnsi="標楷體" w:hint="eastAsia"/>
          <w:color w:val="000000" w:themeColor="text1"/>
          <w:sz w:val="28"/>
          <w:szCs w:val="28"/>
        </w:rPr>
        <w:t>112</w:t>
      </w:r>
      <w:proofErr w:type="gramEnd"/>
      <w:r w:rsidRPr="00A96F7E">
        <w:rPr>
          <w:rFonts w:ascii="標楷體" w:eastAsia="標楷體" w:hAnsi="標楷體" w:hint="eastAsia"/>
          <w:color w:val="000000" w:themeColor="text1"/>
          <w:sz w:val="28"/>
          <w:szCs w:val="28"/>
        </w:rPr>
        <w:t>年度國庫補助額度有增減變動</w:t>
      </w:r>
      <w:r w:rsidRPr="00A96F7E">
        <w:rPr>
          <w:rFonts w:ascii="標楷體" w:eastAsia="標楷體" w:hAnsi="標楷體"/>
          <w:color w:val="000000" w:themeColor="text1"/>
          <w:sz w:val="28"/>
          <w:szCs w:val="28"/>
        </w:rPr>
        <w:t>，</w:t>
      </w:r>
      <w:r w:rsidRPr="00A96F7E">
        <w:rPr>
          <w:rFonts w:ascii="標楷體" w:eastAsia="標楷體" w:hAnsi="標楷體" w:hint="eastAsia"/>
          <w:color w:val="000000" w:themeColor="text1"/>
          <w:sz w:val="28"/>
          <w:szCs w:val="28"/>
        </w:rPr>
        <w:t>或行政院、教育部有</w:t>
      </w:r>
      <w:r w:rsidRPr="00A96F7E">
        <w:rPr>
          <w:rFonts w:ascii="標楷體" w:eastAsia="標楷體" w:hAnsi="標楷體" w:hint="eastAsia"/>
          <w:color w:val="000000" w:themeColor="text1"/>
          <w:sz w:val="28"/>
          <w:szCs w:val="28"/>
        </w:rPr>
        <w:lastRenderedPageBreak/>
        <w:t>增刪相關科目及額度者，請授權主計室配合依其規定調整預算案</w:t>
      </w:r>
      <w:r w:rsidRPr="00A96F7E">
        <w:rPr>
          <w:rFonts w:ascii="標楷體" w:eastAsia="標楷體" w:hAnsi="標楷體"/>
          <w:color w:val="000000" w:themeColor="text1"/>
          <w:sz w:val="28"/>
          <w:szCs w:val="28"/>
        </w:rPr>
        <w:t>。</w:t>
      </w:r>
    </w:p>
    <w:p w:rsidR="008E0AFF" w:rsidRPr="00A96F7E" w:rsidRDefault="008E0AFF" w:rsidP="008E0AFF">
      <w:pPr>
        <w:spacing w:line="400" w:lineRule="exact"/>
        <w:ind w:leftChars="139" w:left="849" w:hangingChars="184" w:hanging="515"/>
        <w:jc w:val="both"/>
        <w:rPr>
          <w:rFonts w:eastAsia="標楷體"/>
          <w:color w:val="000000" w:themeColor="text1"/>
          <w:sz w:val="28"/>
          <w:szCs w:val="28"/>
        </w:rPr>
      </w:pPr>
      <w:r w:rsidRPr="00A96F7E">
        <w:rPr>
          <w:rFonts w:eastAsia="標楷體" w:hint="eastAsia"/>
          <w:color w:val="000000" w:themeColor="text1"/>
          <w:sz w:val="28"/>
          <w:szCs w:val="28"/>
        </w:rPr>
        <w:t>四、</w:t>
      </w:r>
      <w:proofErr w:type="gramStart"/>
      <w:r w:rsidRPr="00A96F7E">
        <w:rPr>
          <w:rFonts w:ascii="標楷體" w:eastAsia="標楷體" w:hAnsi="標楷體" w:hint="eastAsia"/>
          <w:color w:val="000000" w:themeColor="text1"/>
          <w:sz w:val="28"/>
          <w:szCs w:val="28"/>
        </w:rPr>
        <w:t>檢附奉核准</w:t>
      </w:r>
      <w:proofErr w:type="gramEnd"/>
      <w:r w:rsidRPr="00A96F7E">
        <w:rPr>
          <w:rFonts w:ascii="標楷體" w:eastAsia="標楷體" w:hAnsi="標楷體" w:hint="eastAsia"/>
          <w:color w:val="000000" w:themeColor="text1"/>
          <w:sz w:val="28"/>
          <w:szCs w:val="28"/>
        </w:rPr>
        <w:t>簽、本校</w:t>
      </w:r>
      <w:proofErr w:type="gramStart"/>
      <w:r w:rsidRPr="00A96F7E">
        <w:rPr>
          <w:rFonts w:ascii="標楷體" w:eastAsia="標楷體" w:hAnsi="標楷體" w:hint="eastAsia"/>
          <w:color w:val="000000" w:themeColor="text1"/>
          <w:sz w:val="28"/>
          <w:szCs w:val="28"/>
        </w:rPr>
        <w:t>1</w:t>
      </w:r>
      <w:r w:rsidRPr="00A96F7E">
        <w:rPr>
          <w:rFonts w:ascii="標楷體" w:eastAsia="標楷體" w:hAnsi="標楷體"/>
          <w:color w:val="000000" w:themeColor="text1"/>
          <w:sz w:val="28"/>
          <w:szCs w:val="28"/>
        </w:rPr>
        <w:t>1</w:t>
      </w:r>
      <w:r w:rsidR="00D01A39" w:rsidRPr="00A96F7E">
        <w:rPr>
          <w:rFonts w:ascii="標楷體" w:eastAsia="標楷體" w:hAnsi="標楷體" w:hint="eastAsia"/>
          <w:color w:val="000000" w:themeColor="text1"/>
          <w:sz w:val="28"/>
          <w:szCs w:val="28"/>
        </w:rPr>
        <w:t>2</w:t>
      </w:r>
      <w:proofErr w:type="gramEnd"/>
      <w:r w:rsidRPr="00A96F7E">
        <w:rPr>
          <w:rFonts w:ascii="標楷體" w:eastAsia="標楷體" w:hAnsi="標楷體" w:hint="eastAsia"/>
          <w:color w:val="000000" w:themeColor="text1"/>
          <w:sz w:val="28"/>
          <w:szCs w:val="28"/>
        </w:rPr>
        <w:t>年度收支餘</w:t>
      </w:r>
      <w:proofErr w:type="gramStart"/>
      <w:r w:rsidRPr="00A96F7E">
        <w:rPr>
          <w:rFonts w:ascii="標楷體" w:eastAsia="標楷體" w:hAnsi="標楷體" w:hint="eastAsia"/>
          <w:color w:val="000000" w:themeColor="text1"/>
          <w:sz w:val="28"/>
          <w:szCs w:val="28"/>
        </w:rPr>
        <w:t>絀</w:t>
      </w:r>
      <w:proofErr w:type="gramEnd"/>
      <w:r w:rsidRPr="00A96F7E">
        <w:rPr>
          <w:rFonts w:ascii="標楷體" w:eastAsia="標楷體" w:hAnsi="標楷體" w:hint="eastAsia"/>
          <w:color w:val="000000" w:themeColor="text1"/>
          <w:sz w:val="28"/>
          <w:szCs w:val="28"/>
        </w:rPr>
        <w:t>預計表及資本門預算明</w:t>
      </w:r>
      <w:proofErr w:type="gramStart"/>
      <w:r w:rsidRPr="00A96F7E">
        <w:rPr>
          <w:rFonts w:ascii="標楷體" w:eastAsia="標楷體" w:hAnsi="標楷體" w:hint="eastAsia"/>
          <w:color w:val="000000" w:themeColor="text1"/>
          <w:sz w:val="28"/>
          <w:szCs w:val="28"/>
        </w:rPr>
        <w:t>細表</w:t>
      </w:r>
      <w:r w:rsidRPr="00A96F7E">
        <w:rPr>
          <w:rFonts w:eastAsia="標楷體" w:hint="eastAsia"/>
          <w:color w:val="000000" w:themeColor="text1"/>
          <w:sz w:val="28"/>
          <w:szCs w:val="28"/>
        </w:rPr>
        <w:t>各</w:t>
      </w:r>
      <w:r w:rsidRPr="00A96F7E">
        <w:rPr>
          <w:rFonts w:eastAsia="標楷體" w:hint="eastAsia"/>
          <w:color w:val="000000" w:themeColor="text1"/>
          <w:sz w:val="28"/>
          <w:szCs w:val="28"/>
        </w:rPr>
        <w:t>1</w:t>
      </w:r>
      <w:r w:rsidRPr="00A96F7E">
        <w:rPr>
          <w:rFonts w:eastAsia="標楷體" w:hint="eastAsia"/>
          <w:color w:val="000000" w:themeColor="text1"/>
          <w:sz w:val="28"/>
          <w:szCs w:val="28"/>
        </w:rPr>
        <w:t>份</w:t>
      </w:r>
      <w:proofErr w:type="gramEnd"/>
      <w:r w:rsidRPr="00A96F7E">
        <w:rPr>
          <w:rFonts w:eastAsia="標楷體"/>
          <w:color w:val="000000" w:themeColor="text1"/>
          <w:kern w:val="0"/>
          <w:sz w:val="28"/>
          <w:szCs w:val="28"/>
        </w:rPr>
        <w:t>(</w:t>
      </w:r>
      <w:r w:rsidRPr="00A96F7E">
        <w:rPr>
          <w:rFonts w:eastAsia="標楷體" w:hint="eastAsia"/>
          <w:color w:val="000000" w:themeColor="text1"/>
          <w:sz w:val="28"/>
          <w:szCs w:val="28"/>
        </w:rPr>
        <w:t>詳如附件</w:t>
      </w:r>
      <w:r w:rsidR="00A96F7E">
        <w:rPr>
          <w:rFonts w:eastAsia="標楷體" w:hint="eastAsia"/>
          <w:color w:val="000000" w:themeColor="text1"/>
          <w:sz w:val="28"/>
          <w:szCs w:val="28"/>
        </w:rPr>
        <w:t>4</w:t>
      </w:r>
      <w:r w:rsidRPr="00A96F7E">
        <w:rPr>
          <w:rFonts w:eastAsia="標楷體" w:hint="eastAsia"/>
          <w:color w:val="000000" w:themeColor="text1"/>
          <w:sz w:val="28"/>
          <w:szCs w:val="28"/>
        </w:rPr>
        <w:t>，頁</w:t>
      </w:r>
      <w:r w:rsidR="000B6D3D">
        <w:rPr>
          <w:rFonts w:eastAsia="標楷體" w:hint="eastAsia"/>
          <w:color w:val="000000" w:themeColor="text1"/>
          <w:sz w:val="28"/>
          <w:szCs w:val="28"/>
        </w:rPr>
        <w:t>23</w:t>
      </w:r>
      <w:r w:rsidRPr="00A96F7E">
        <w:rPr>
          <w:rFonts w:eastAsia="標楷體" w:hint="eastAsia"/>
          <w:color w:val="000000" w:themeColor="text1"/>
          <w:sz w:val="28"/>
          <w:szCs w:val="28"/>
        </w:rPr>
        <w:t>-</w:t>
      </w:r>
      <w:r w:rsidR="000B6D3D">
        <w:rPr>
          <w:rFonts w:eastAsia="標楷體" w:hint="eastAsia"/>
          <w:color w:val="000000" w:themeColor="text1"/>
          <w:sz w:val="28"/>
          <w:szCs w:val="28"/>
        </w:rPr>
        <w:t>26</w:t>
      </w:r>
      <w:r w:rsidRPr="00A96F7E">
        <w:rPr>
          <w:rFonts w:eastAsia="標楷體"/>
          <w:color w:val="000000" w:themeColor="text1"/>
          <w:kern w:val="0"/>
          <w:sz w:val="28"/>
          <w:szCs w:val="28"/>
        </w:rPr>
        <w:t>)</w:t>
      </w:r>
      <w:r w:rsidRPr="00A96F7E">
        <w:rPr>
          <w:rFonts w:eastAsia="標楷體" w:hint="eastAsia"/>
          <w:color w:val="000000" w:themeColor="text1"/>
          <w:sz w:val="28"/>
          <w:szCs w:val="28"/>
        </w:rPr>
        <w:t>，</w:t>
      </w:r>
      <w:proofErr w:type="gramStart"/>
      <w:r w:rsidRPr="00A96F7E">
        <w:rPr>
          <w:rFonts w:eastAsia="標楷體" w:hint="eastAsia"/>
          <w:color w:val="000000" w:themeColor="text1"/>
          <w:sz w:val="28"/>
          <w:szCs w:val="28"/>
        </w:rPr>
        <w:t>請卓參</w:t>
      </w:r>
      <w:proofErr w:type="gramEnd"/>
      <w:r w:rsidRPr="00A96F7E">
        <w:rPr>
          <w:rFonts w:eastAsia="標楷體" w:hint="eastAsia"/>
          <w:color w:val="000000" w:themeColor="text1"/>
          <w:sz w:val="28"/>
          <w:szCs w:val="28"/>
        </w:rPr>
        <w:t>。</w:t>
      </w:r>
    </w:p>
    <w:p w:rsidR="008E0AFF" w:rsidRPr="00A96F7E" w:rsidRDefault="008E0AFF" w:rsidP="008E0AFF">
      <w:pPr>
        <w:overflowPunct w:val="0"/>
        <w:spacing w:line="420" w:lineRule="exact"/>
        <w:jc w:val="both"/>
        <w:rPr>
          <w:rFonts w:eastAsia="標楷體"/>
          <w:b/>
          <w:color w:val="000000" w:themeColor="text1"/>
          <w:sz w:val="28"/>
          <w:szCs w:val="28"/>
        </w:rPr>
      </w:pPr>
      <w:r w:rsidRPr="00A96F7E">
        <w:rPr>
          <w:rFonts w:eastAsia="標楷體"/>
          <w:b/>
          <w:color w:val="000000" w:themeColor="text1"/>
          <w:sz w:val="28"/>
          <w:szCs w:val="28"/>
        </w:rPr>
        <w:t>決議：</w:t>
      </w:r>
      <w:r w:rsidR="00DD6F05">
        <w:rPr>
          <w:rFonts w:eastAsia="標楷體"/>
          <w:b/>
          <w:color w:val="000000" w:themeColor="text1"/>
          <w:sz w:val="28"/>
          <w:szCs w:val="28"/>
        </w:rPr>
        <w:t>照案通過。</w:t>
      </w:r>
    </w:p>
    <w:p w:rsidR="0092686C" w:rsidRDefault="0092686C" w:rsidP="008E0AFF">
      <w:pPr>
        <w:numPr>
          <w:ilvl w:val="0"/>
          <w:numId w:val="1"/>
        </w:numPr>
        <w:spacing w:beforeLines="50" w:before="299" w:line="440" w:lineRule="exact"/>
        <w:ind w:left="573" w:hanging="573"/>
        <w:jc w:val="both"/>
        <w:rPr>
          <w:rFonts w:eastAsia="標楷體"/>
          <w:b/>
          <w:color w:val="000000" w:themeColor="text1"/>
          <w:sz w:val="28"/>
          <w:szCs w:val="28"/>
        </w:rPr>
      </w:pPr>
      <w:r w:rsidRPr="00A96F7E">
        <w:rPr>
          <w:rFonts w:eastAsia="標楷體"/>
          <w:b/>
          <w:color w:val="000000" w:themeColor="text1"/>
          <w:sz w:val="28"/>
          <w:szCs w:val="28"/>
        </w:rPr>
        <w:t>臨時動議</w:t>
      </w:r>
    </w:p>
    <w:p w:rsidR="00DD6F05" w:rsidRPr="00DD6F05" w:rsidRDefault="00DD6F05" w:rsidP="00DD6F05">
      <w:pPr>
        <w:overflowPunct w:val="0"/>
        <w:spacing w:line="440" w:lineRule="exact"/>
        <w:jc w:val="both"/>
        <w:rPr>
          <w:rFonts w:eastAsia="標楷體"/>
          <w:b/>
          <w:color w:val="000000" w:themeColor="text1"/>
          <w:sz w:val="28"/>
          <w:szCs w:val="28"/>
        </w:rPr>
      </w:pPr>
      <w:r w:rsidRPr="00DD6F05">
        <w:rPr>
          <w:rFonts w:ascii="新細明體" w:hAnsi="新細明體" w:cs="新細明體" w:hint="eastAsia"/>
          <w:b/>
          <w:color w:val="000000" w:themeColor="text1"/>
          <w:sz w:val="28"/>
          <w:szCs w:val="28"/>
        </w:rPr>
        <w:t>※</w:t>
      </w:r>
      <w:r w:rsidRPr="00DD6F05">
        <w:rPr>
          <w:rFonts w:eastAsia="標楷體"/>
          <w:b/>
          <w:color w:val="000000" w:themeColor="text1"/>
          <w:sz w:val="28"/>
          <w:szCs w:val="28"/>
        </w:rPr>
        <w:t>提案</w:t>
      </w:r>
      <w:proofErr w:type="gramStart"/>
      <w:r w:rsidRPr="00DD6F05">
        <w:rPr>
          <w:rFonts w:eastAsia="標楷體"/>
          <w:b/>
          <w:color w:val="000000" w:themeColor="text1"/>
          <w:sz w:val="28"/>
          <w:szCs w:val="28"/>
        </w:rPr>
        <w:t>一</w:t>
      </w:r>
      <w:proofErr w:type="gramEnd"/>
    </w:p>
    <w:p w:rsidR="00DD6F05" w:rsidRPr="00DD6F05" w:rsidRDefault="00DD6F05" w:rsidP="00DD6F05">
      <w:pPr>
        <w:overflowPunct w:val="0"/>
        <w:spacing w:line="440" w:lineRule="exact"/>
        <w:jc w:val="both"/>
        <w:rPr>
          <w:rFonts w:eastAsia="標楷體"/>
          <w:b/>
          <w:color w:val="000000" w:themeColor="text1"/>
          <w:sz w:val="28"/>
          <w:szCs w:val="28"/>
        </w:rPr>
      </w:pPr>
      <w:r w:rsidRPr="00DD6F05">
        <w:rPr>
          <w:rFonts w:eastAsia="標楷體"/>
          <w:b/>
          <w:color w:val="000000" w:themeColor="text1"/>
          <w:sz w:val="28"/>
          <w:szCs w:val="28"/>
        </w:rPr>
        <w:t>提案單位：</w:t>
      </w:r>
      <w:r w:rsidRPr="00DD6F05">
        <w:rPr>
          <w:rFonts w:eastAsia="標楷體" w:hint="eastAsia"/>
          <w:b/>
          <w:color w:val="000000" w:themeColor="text1"/>
          <w:sz w:val="28"/>
          <w:szCs w:val="28"/>
        </w:rPr>
        <w:t>總務處</w:t>
      </w:r>
    </w:p>
    <w:p w:rsidR="00DD6F05" w:rsidRPr="00DD6F05" w:rsidRDefault="00DD6F05" w:rsidP="00DD6F05">
      <w:pPr>
        <w:overflowPunct w:val="0"/>
        <w:spacing w:line="440" w:lineRule="exact"/>
        <w:ind w:left="785" w:hangingChars="280" w:hanging="785"/>
        <w:jc w:val="both"/>
        <w:rPr>
          <w:rFonts w:eastAsia="標楷體"/>
          <w:b/>
          <w:color w:val="000000" w:themeColor="text1"/>
          <w:sz w:val="28"/>
          <w:szCs w:val="28"/>
        </w:rPr>
      </w:pPr>
      <w:r w:rsidRPr="00DD6F05">
        <w:rPr>
          <w:rFonts w:eastAsia="標楷體"/>
          <w:b/>
          <w:color w:val="000000" w:themeColor="text1"/>
          <w:sz w:val="28"/>
          <w:szCs w:val="28"/>
        </w:rPr>
        <w:t>案由：</w:t>
      </w:r>
      <w:r w:rsidR="00E80CF4" w:rsidRPr="00E80CF4">
        <w:rPr>
          <w:rFonts w:eastAsia="標楷體" w:hint="eastAsia"/>
          <w:b/>
          <w:color w:val="000000" w:themeColor="text1"/>
          <w:sz w:val="28"/>
          <w:szCs w:val="28"/>
        </w:rPr>
        <w:t>為改善本校餐廳環境，提高用餐品質，擬向校務基金借支先期作業費</w:t>
      </w:r>
      <w:r w:rsidR="00E80CF4" w:rsidRPr="00E80CF4">
        <w:rPr>
          <w:rFonts w:eastAsia="標楷體" w:hint="eastAsia"/>
          <w:b/>
          <w:color w:val="000000" w:themeColor="text1"/>
          <w:sz w:val="28"/>
          <w:szCs w:val="28"/>
        </w:rPr>
        <w:t>400</w:t>
      </w:r>
      <w:r w:rsidR="00E80CF4" w:rsidRPr="00E80CF4">
        <w:rPr>
          <w:rFonts w:eastAsia="標楷體" w:hint="eastAsia"/>
          <w:b/>
          <w:color w:val="000000" w:themeColor="text1"/>
          <w:sz w:val="28"/>
          <w:szCs w:val="28"/>
        </w:rPr>
        <w:t>萬元，</w:t>
      </w:r>
      <w:r w:rsidRPr="00DD6F05">
        <w:rPr>
          <w:rFonts w:eastAsia="標楷體" w:hint="eastAsia"/>
          <w:b/>
          <w:color w:val="000000" w:themeColor="text1"/>
          <w:sz w:val="28"/>
          <w:szCs w:val="28"/>
        </w:rPr>
        <w:t>提請審議。</w:t>
      </w:r>
    </w:p>
    <w:p w:rsidR="00DD6F05" w:rsidRPr="00DD6F05" w:rsidRDefault="00DD6F05" w:rsidP="001C4C7B">
      <w:pPr>
        <w:spacing w:line="400" w:lineRule="exact"/>
        <w:ind w:left="849" w:hangingChars="303" w:hanging="849"/>
        <w:jc w:val="both"/>
        <w:rPr>
          <w:rFonts w:ascii="標楷體" w:eastAsia="標楷體" w:hAnsi="標楷體"/>
          <w:color w:val="000000" w:themeColor="text1"/>
          <w:sz w:val="28"/>
          <w:szCs w:val="28"/>
        </w:rPr>
      </w:pPr>
      <w:r w:rsidRPr="00DD6F05">
        <w:rPr>
          <w:rFonts w:eastAsia="標楷體"/>
          <w:b/>
          <w:color w:val="000000" w:themeColor="text1"/>
          <w:sz w:val="28"/>
          <w:szCs w:val="28"/>
        </w:rPr>
        <w:t>說明：</w:t>
      </w:r>
    </w:p>
    <w:p w:rsidR="00DD6F05" w:rsidRPr="00DD6F05" w:rsidRDefault="00DD6F05" w:rsidP="00E80CF4">
      <w:pPr>
        <w:spacing w:line="400" w:lineRule="exact"/>
        <w:ind w:leftChars="137" w:left="864" w:hangingChars="191" w:hanging="535"/>
        <w:jc w:val="both"/>
        <w:rPr>
          <w:rFonts w:ascii="標楷體" w:eastAsia="標楷體" w:hAnsi="標楷體"/>
          <w:color w:val="000000" w:themeColor="text1"/>
          <w:sz w:val="28"/>
          <w:szCs w:val="28"/>
        </w:rPr>
      </w:pPr>
      <w:r w:rsidRPr="00DD6F05">
        <w:rPr>
          <w:rFonts w:ascii="標楷體" w:eastAsia="標楷體" w:hAnsi="標楷體" w:hint="eastAsia"/>
          <w:color w:val="000000" w:themeColor="text1"/>
          <w:sz w:val="28"/>
          <w:szCs w:val="28"/>
        </w:rPr>
        <w:t>一、</w:t>
      </w:r>
      <w:r w:rsidR="00E80CF4" w:rsidRPr="00E80CF4">
        <w:rPr>
          <w:rFonts w:ascii="標楷體" w:eastAsia="標楷體" w:hAnsi="標楷體" w:hint="eastAsia"/>
          <w:color w:val="000000" w:themeColor="text1"/>
          <w:sz w:val="28"/>
          <w:szCs w:val="28"/>
        </w:rPr>
        <w:t>本校各校區餐廳大約建置於民國91年，至今已使用二十年，設備及</w:t>
      </w:r>
      <w:proofErr w:type="gramStart"/>
      <w:r w:rsidR="00E80CF4" w:rsidRPr="00E80CF4">
        <w:rPr>
          <w:rFonts w:ascii="標楷體" w:eastAsia="標楷體" w:hAnsi="標楷體" w:hint="eastAsia"/>
          <w:color w:val="000000" w:themeColor="text1"/>
          <w:sz w:val="28"/>
          <w:szCs w:val="28"/>
        </w:rPr>
        <w:t>裝修均已老</w:t>
      </w:r>
      <w:proofErr w:type="gramEnd"/>
      <w:r w:rsidR="00E80CF4" w:rsidRPr="00E80CF4">
        <w:rPr>
          <w:rFonts w:ascii="標楷體" w:eastAsia="標楷體" w:hAnsi="標楷體" w:hint="eastAsia"/>
          <w:color w:val="000000" w:themeColor="text1"/>
          <w:sz w:val="28"/>
          <w:szCs w:val="28"/>
        </w:rPr>
        <w:t>舊，為提高師生用餐品質，餐廳環境及設備亟需改善</w:t>
      </w:r>
      <w:r w:rsidRPr="00DD6F05">
        <w:rPr>
          <w:rFonts w:ascii="標楷體" w:eastAsia="標楷體" w:hAnsi="標楷體" w:hint="eastAsia"/>
          <w:color w:val="000000" w:themeColor="text1"/>
          <w:sz w:val="28"/>
          <w:szCs w:val="28"/>
        </w:rPr>
        <w:t>。</w:t>
      </w:r>
    </w:p>
    <w:p w:rsidR="00DD6F05" w:rsidRPr="00DD6F05" w:rsidRDefault="00DD6F05" w:rsidP="00E80CF4">
      <w:pPr>
        <w:spacing w:line="400" w:lineRule="exact"/>
        <w:ind w:leftChars="136" w:left="850" w:hangingChars="187" w:hanging="524"/>
        <w:jc w:val="both"/>
        <w:rPr>
          <w:rFonts w:eastAsia="標楷體"/>
          <w:color w:val="000000" w:themeColor="text1"/>
          <w:sz w:val="28"/>
          <w:szCs w:val="28"/>
        </w:rPr>
      </w:pPr>
      <w:r w:rsidRPr="00DD6F05">
        <w:rPr>
          <w:rFonts w:ascii="標楷體" w:eastAsia="標楷體" w:hAnsi="標楷體" w:hint="eastAsia"/>
          <w:color w:val="000000" w:themeColor="text1"/>
          <w:sz w:val="28"/>
          <w:szCs w:val="28"/>
        </w:rPr>
        <w:t>二、</w:t>
      </w:r>
      <w:r w:rsidR="00E80CF4" w:rsidRPr="00E80CF4">
        <w:rPr>
          <w:rFonts w:ascii="標楷體" w:eastAsia="標楷體" w:hAnsi="標楷體" w:hint="eastAsia"/>
          <w:color w:val="000000" w:themeColor="text1"/>
          <w:sz w:val="28"/>
          <w:szCs w:val="28"/>
        </w:rPr>
        <w:t>總務處</w:t>
      </w:r>
      <w:proofErr w:type="gramStart"/>
      <w:r w:rsidR="00E80CF4" w:rsidRPr="00E80CF4">
        <w:rPr>
          <w:rFonts w:ascii="標楷體" w:eastAsia="標楷體" w:hAnsi="標楷體" w:hint="eastAsia"/>
          <w:color w:val="000000" w:themeColor="text1"/>
          <w:sz w:val="28"/>
          <w:szCs w:val="28"/>
        </w:rPr>
        <w:t>111</w:t>
      </w:r>
      <w:proofErr w:type="gramEnd"/>
      <w:r w:rsidR="00E80CF4" w:rsidRPr="00E80CF4">
        <w:rPr>
          <w:rFonts w:ascii="標楷體" w:eastAsia="標楷體" w:hAnsi="標楷體" w:hint="eastAsia"/>
          <w:color w:val="000000" w:themeColor="text1"/>
          <w:sz w:val="28"/>
          <w:szCs w:val="28"/>
        </w:rPr>
        <w:t>年度各項經費</w:t>
      </w:r>
      <w:proofErr w:type="gramStart"/>
      <w:r w:rsidR="00E80CF4" w:rsidRPr="00E80CF4">
        <w:rPr>
          <w:rFonts w:ascii="標楷體" w:eastAsia="標楷體" w:hAnsi="標楷體" w:hint="eastAsia"/>
          <w:color w:val="000000" w:themeColor="text1"/>
          <w:sz w:val="28"/>
          <w:szCs w:val="28"/>
        </w:rPr>
        <w:t>均已匡列</w:t>
      </w:r>
      <w:proofErr w:type="gramEnd"/>
      <w:r w:rsidR="00E80CF4" w:rsidRPr="00E80CF4">
        <w:rPr>
          <w:rFonts w:ascii="標楷體" w:eastAsia="標楷體" w:hAnsi="標楷體" w:hint="eastAsia"/>
          <w:color w:val="000000" w:themeColor="text1"/>
          <w:sz w:val="28"/>
          <w:szCs w:val="28"/>
        </w:rPr>
        <w:t>用途，且已無法挪用作為餐廳整修之費用，因此擬向校務基金借款應急，並分五年逐年攤還</w:t>
      </w:r>
      <w:r w:rsidRPr="00DD6F05">
        <w:rPr>
          <w:rFonts w:eastAsia="標楷體" w:hint="eastAsia"/>
          <w:color w:val="000000" w:themeColor="text1"/>
          <w:sz w:val="28"/>
          <w:szCs w:val="28"/>
        </w:rPr>
        <w:t>。</w:t>
      </w:r>
    </w:p>
    <w:p w:rsidR="00DD6F05" w:rsidRPr="00A96F7E" w:rsidRDefault="00DD6F05" w:rsidP="001C4C7B">
      <w:pPr>
        <w:spacing w:line="400" w:lineRule="exact"/>
        <w:ind w:left="849" w:hangingChars="303" w:hanging="849"/>
        <w:jc w:val="both"/>
        <w:rPr>
          <w:rFonts w:eastAsia="標楷體"/>
          <w:b/>
          <w:color w:val="000000" w:themeColor="text1"/>
          <w:sz w:val="28"/>
          <w:szCs w:val="28"/>
        </w:rPr>
      </w:pPr>
      <w:r w:rsidRPr="00DD6F05">
        <w:rPr>
          <w:rFonts w:eastAsia="標楷體"/>
          <w:b/>
          <w:color w:val="000000" w:themeColor="text1"/>
          <w:sz w:val="28"/>
          <w:szCs w:val="28"/>
        </w:rPr>
        <w:t>決議：</w:t>
      </w:r>
      <w:r w:rsidR="00D92BC4">
        <w:rPr>
          <w:rFonts w:eastAsia="標楷體"/>
          <w:b/>
          <w:color w:val="000000" w:themeColor="text1"/>
          <w:sz w:val="28"/>
          <w:szCs w:val="28"/>
        </w:rPr>
        <w:t>照案通過，借款額度授權總務處待整修規劃擬定後再</w:t>
      </w:r>
      <w:r w:rsidR="00E80CF4">
        <w:rPr>
          <w:rFonts w:eastAsia="標楷體"/>
          <w:b/>
          <w:color w:val="000000" w:themeColor="text1"/>
          <w:sz w:val="28"/>
          <w:szCs w:val="28"/>
        </w:rPr>
        <w:t>確定金額</w:t>
      </w:r>
      <w:r w:rsidR="00D92BC4">
        <w:rPr>
          <w:rFonts w:eastAsia="標楷體"/>
          <w:b/>
          <w:color w:val="000000" w:themeColor="text1"/>
          <w:sz w:val="28"/>
          <w:szCs w:val="28"/>
        </w:rPr>
        <w:t>，另請總務處會後補</w:t>
      </w:r>
      <w:r w:rsidR="00CC2B70">
        <w:rPr>
          <w:rFonts w:eastAsia="標楷體"/>
          <w:b/>
          <w:color w:val="000000" w:themeColor="text1"/>
          <w:sz w:val="28"/>
          <w:szCs w:val="28"/>
        </w:rPr>
        <w:t>送</w:t>
      </w:r>
      <w:r w:rsidR="00D92BC4">
        <w:rPr>
          <w:rFonts w:eastAsia="標楷體"/>
          <w:b/>
          <w:color w:val="000000" w:themeColor="text1"/>
          <w:sz w:val="28"/>
          <w:szCs w:val="28"/>
        </w:rPr>
        <w:t>行政程序簽</w:t>
      </w:r>
      <w:bookmarkStart w:id="0" w:name="_GoBack"/>
      <w:bookmarkEnd w:id="0"/>
      <w:r w:rsidR="00D92BC4">
        <w:rPr>
          <w:rFonts w:eastAsia="標楷體"/>
          <w:b/>
          <w:color w:val="000000" w:themeColor="text1"/>
          <w:sz w:val="28"/>
          <w:szCs w:val="28"/>
        </w:rPr>
        <w:t>，並於下次會議中</w:t>
      </w:r>
      <w:r w:rsidR="00E80CF4">
        <w:rPr>
          <w:rFonts w:eastAsia="標楷體"/>
          <w:b/>
          <w:color w:val="000000" w:themeColor="text1"/>
          <w:sz w:val="28"/>
          <w:szCs w:val="28"/>
        </w:rPr>
        <w:t>補充</w:t>
      </w:r>
      <w:r w:rsidR="00D92BC4">
        <w:rPr>
          <w:rFonts w:eastAsia="標楷體"/>
          <w:b/>
          <w:color w:val="000000" w:themeColor="text1"/>
          <w:sz w:val="28"/>
          <w:szCs w:val="28"/>
        </w:rPr>
        <w:t>報告</w:t>
      </w:r>
      <w:r w:rsidRPr="00DD6F05">
        <w:rPr>
          <w:rFonts w:eastAsia="標楷體"/>
          <w:b/>
          <w:color w:val="000000" w:themeColor="text1"/>
          <w:sz w:val="28"/>
          <w:szCs w:val="28"/>
        </w:rPr>
        <w:t>。</w:t>
      </w:r>
    </w:p>
    <w:p w:rsidR="00A274D9" w:rsidRPr="00A96F7E" w:rsidRDefault="00A274D9" w:rsidP="008E0AFF">
      <w:pPr>
        <w:numPr>
          <w:ilvl w:val="0"/>
          <w:numId w:val="1"/>
        </w:numPr>
        <w:spacing w:beforeLines="50" w:before="299" w:line="440" w:lineRule="exact"/>
        <w:ind w:left="573" w:hanging="573"/>
        <w:jc w:val="both"/>
        <w:rPr>
          <w:rFonts w:eastAsia="標楷體"/>
          <w:b/>
          <w:color w:val="000000" w:themeColor="text1"/>
          <w:sz w:val="28"/>
          <w:szCs w:val="28"/>
        </w:rPr>
      </w:pPr>
      <w:r w:rsidRPr="00A96F7E">
        <w:rPr>
          <w:rFonts w:eastAsia="標楷體"/>
          <w:b/>
          <w:color w:val="000000" w:themeColor="text1"/>
          <w:sz w:val="28"/>
          <w:szCs w:val="28"/>
        </w:rPr>
        <w:t>主席結論</w:t>
      </w:r>
      <w:r w:rsidR="001C4C7B">
        <w:rPr>
          <w:rFonts w:eastAsia="標楷體" w:hint="eastAsia"/>
          <w:b/>
          <w:color w:val="000000" w:themeColor="text1"/>
          <w:sz w:val="28"/>
          <w:szCs w:val="28"/>
        </w:rPr>
        <w:t>(</w:t>
      </w:r>
      <w:r w:rsidR="001C4C7B">
        <w:rPr>
          <w:rFonts w:eastAsia="標楷體"/>
          <w:b/>
          <w:color w:val="000000" w:themeColor="text1"/>
          <w:sz w:val="28"/>
          <w:szCs w:val="28"/>
        </w:rPr>
        <w:t>略</w:t>
      </w:r>
      <w:r w:rsidR="001C4C7B">
        <w:rPr>
          <w:rFonts w:eastAsia="標楷體"/>
          <w:b/>
          <w:color w:val="000000" w:themeColor="text1"/>
          <w:sz w:val="28"/>
          <w:szCs w:val="28"/>
        </w:rPr>
        <w:t>)</w:t>
      </w:r>
    </w:p>
    <w:p w:rsidR="00582763" w:rsidRPr="00A96F7E" w:rsidRDefault="00A274D9" w:rsidP="008E0AFF">
      <w:pPr>
        <w:numPr>
          <w:ilvl w:val="0"/>
          <w:numId w:val="1"/>
        </w:numPr>
        <w:spacing w:beforeLines="50" w:before="299" w:line="440" w:lineRule="exact"/>
        <w:ind w:left="573" w:hanging="573"/>
        <w:jc w:val="both"/>
        <w:rPr>
          <w:rFonts w:eastAsia="標楷體"/>
          <w:b/>
          <w:color w:val="000000" w:themeColor="text1"/>
          <w:sz w:val="28"/>
          <w:szCs w:val="28"/>
        </w:rPr>
      </w:pPr>
      <w:r w:rsidRPr="00A96F7E">
        <w:rPr>
          <w:rFonts w:eastAsia="標楷體"/>
          <w:b/>
          <w:color w:val="000000" w:themeColor="text1"/>
          <w:sz w:val="28"/>
          <w:szCs w:val="28"/>
        </w:rPr>
        <w:t>散</w:t>
      </w:r>
      <w:r w:rsidR="00E527EC" w:rsidRPr="00A96F7E">
        <w:rPr>
          <w:rFonts w:eastAsia="標楷體"/>
          <w:b/>
          <w:color w:val="000000" w:themeColor="text1"/>
          <w:sz w:val="28"/>
          <w:szCs w:val="28"/>
        </w:rPr>
        <w:t xml:space="preserve"> </w:t>
      </w:r>
      <w:r w:rsidRPr="00A96F7E">
        <w:rPr>
          <w:rFonts w:eastAsia="標楷體"/>
          <w:b/>
          <w:color w:val="000000" w:themeColor="text1"/>
          <w:sz w:val="28"/>
          <w:szCs w:val="28"/>
        </w:rPr>
        <w:t>會（</w:t>
      </w:r>
      <w:r w:rsidR="00171BD9" w:rsidRPr="00A96F7E">
        <w:rPr>
          <w:rFonts w:eastAsia="標楷體"/>
          <w:b/>
          <w:color w:val="000000" w:themeColor="text1"/>
          <w:sz w:val="28"/>
          <w:szCs w:val="28"/>
        </w:rPr>
        <w:t>上</w:t>
      </w:r>
      <w:r w:rsidRPr="00A96F7E">
        <w:rPr>
          <w:rFonts w:eastAsia="標楷體"/>
          <w:b/>
          <w:color w:val="000000" w:themeColor="text1"/>
          <w:sz w:val="28"/>
          <w:szCs w:val="28"/>
        </w:rPr>
        <w:t>午</w:t>
      </w:r>
      <w:r w:rsidR="001C4C7B">
        <w:rPr>
          <w:rFonts w:eastAsia="標楷體"/>
          <w:b/>
          <w:color w:val="000000" w:themeColor="text1"/>
          <w:sz w:val="28"/>
          <w:szCs w:val="28"/>
        </w:rPr>
        <w:t>11</w:t>
      </w:r>
      <w:r w:rsidRPr="00A96F7E">
        <w:rPr>
          <w:rFonts w:eastAsia="標楷體"/>
          <w:b/>
          <w:color w:val="000000" w:themeColor="text1"/>
          <w:sz w:val="28"/>
          <w:szCs w:val="28"/>
        </w:rPr>
        <w:t>時</w:t>
      </w:r>
      <w:r w:rsidR="001C4C7B">
        <w:rPr>
          <w:rFonts w:eastAsia="標楷體"/>
          <w:b/>
          <w:color w:val="000000" w:themeColor="text1"/>
          <w:sz w:val="28"/>
          <w:szCs w:val="28"/>
        </w:rPr>
        <w:t>05</w:t>
      </w:r>
      <w:r w:rsidRPr="00A96F7E">
        <w:rPr>
          <w:rFonts w:eastAsia="標楷體"/>
          <w:b/>
          <w:color w:val="000000" w:themeColor="text1"/>
          <w:sz w:val="28"/>
          <w:szCs w:val="28"/>
        </w:rPr>
        <w:t>分）</w:t>
      </w:r>
    </w:p>
    <w:sectPr w:rsidR="00582763" w:rsidRPr="00A96F7E" w:rsidSect="00E265E9">
      <w:footerReference w:type="even" r:id="rId8"/>
      <w:footerReference w:type="default" r:id="rId9"/>
      <w:footerReference w:type="first" r:id="rId10"/>
      <w:pgSz w:w="11906" w:h="16838"/>
      <w:pgMar w:top="1134" w:right="1134" w:bottom="1134" w:left="1134" w:header="680" w:footer="794"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BF" w:rsidRDefault="00663EBF" w:rsidP="00A274D9">
      <w:r>
        <w:separator/>
      </w:r>
    </w:p>
  </w:endnote>
  <w:endnote w:type="continuationSeparator" w:id="0">
    <w:p w:rsidR="00663EBF" w:rsidRDefault="00663EBF"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403B" w:rsidRDefault="00EB403B">
    <w:pPr>
      <w:pStyle w:val="a9"/>
    </w:pPr>
  </w:p>
  <w:p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F418F0" w:rsidRPr="00F418F0">
          <w:rPr>
            <w:rFonts w:ascii="標楷體" w:eastAsia="標楷體" w:hAnsi="標楷體"/>
            <w:noProof/>
            <w:sz w:val="24"/>
            <w:lang w:val="zh-TW"/>
          </w:rPr>
          <w:t>8</w:t>
        </w:r>
        <w:r w:rsidRPr="00625E82">
          <w:rPr>
            <w:rFonts w:ascii="標楷體" w:eastAsia="標楷體" w:hAnsi="標楷體"/>
            <w:sz w:val="24"/>
          </w:rPr>
          <w:fldChar w:fldCharType="end"/>
        </w:r>
      </w:p>
    </w:sdtContent>
  </w:sdt>
  <w:p w:rsidR="00EB403B" w:rsidRDefault="00EB403B">
    <w:pPr>
      <w:pStyle w:val="a9"/>
    </w:pPr>
  </w:p>
  <w:p w:rsidR="00EB403B" w:rsidRDefault="00EB4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BF" w:rsidRDefault="00663EBF" w:rsidP="00A274D9">
      <w:r>
        <w:separator/>
      </w:r>
    </w:p>
  </w:footnote>
  <w:footnote w:type="continuationSeparator" w:id="0">
    <w:p w:rsidR="00663EBF" w:rsidRDefault="00663EBF"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3E7A60"/>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B5192A"/>
    <w:multiLevelType w:val="hybridMultilevel"/>
    <w:tmpl w:val="95F8F006"/>
    <w:lvl w:ilvl="0" w:tplc="BD4CC71C">
      <w:start w:val="1"/>
      <w:numFmt w:val="ideographLegalTraditional"/>
      <w:suff w:val="nothing"/>
      <w:lvlText w:val="%1、"/>
      <w:lvlJc w:val="left"/>
      <w:pPr>
        <w:ind w:left="1146"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6" w15:restartNumberingAfterBreak="0">
    <w:nsid w:val="45825CD9"/>
    <w:multiLevelType w:val="hybridMultilevel"/>
    <w:tmpl w:val="BADCF892"/>
    <w:lvl w:ilvl="0" w:tplc="BDE0D21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6B627E"/>
    <w:multiLevelType w:val="hybridMultilevel"/>
    <w:tmpl w:val="F54C0AB4"/>
    <w:lvl w:ilvl="0" w:tplc="E74A8C6A">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3291556"/>
    <w:multiLevelType w:val="hybridMultilevel"/>
    <w:tmpl w:val="148A3E0C"/>
    <w:lvl w:ilvl="0" w:tplc="855EE00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9"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0"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613C0361"/>
    <w:multiLevelType w:val="hybridMultilevel"/>
    <w:tmpl w:val="445CDE5C"/>
    <w:lvl w:ilvl="0" w:tplc="437EB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A94AA3"/>
    <w:multiLevelType w:val="hybridMultilevel"/>
    <w:tmpl w:val="8A5678A6"/>
    <w:lvl w:ilvl="0" w:tplc="B59472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CB007F"/>
    <w:multiLevelType w:val="hybridMultilevel"/>
    <w:tmpl w:val="59EE6E2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 w15:restartNumberingAfterBreak="0">
    <w:nsid w:val="72C411CE"/>
    <w:multiLevelType w:val="hybridMultilevel"/>
    <w:tmpl w:val="E9A87CE2"/>
    <w:lvl w:ilvl="0" w:tplc="4F689DC2">
      <w:start w:val="1"/>
      <w:numFmt w:val="decimalFullWidth"/>
      <w:suff w:val="nothing"/>
      <w:lvlText w:val="%1、"/>
      <w:lvlJc w:val="left"/>
      <w:pPr>
        <w:ind w:left="1713" w:hanging="720"/>
      </w:pPr>
      <w:rPr>
        <w:rFonts w:ascii="標楷體" w:eastAsia="標楷體" w:hAnsi="標楷體" w:cs="Times New Roman"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5"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2"/>
  </w:num>
  <w:num w:numId="2">
    <w:abstractNumId w:val="4"/>
  </w:num>
  <w:num w:numId="3">
    <w:abstractNumId w:val="16"/>
  </w:num>
  <w:num w:numId="4">
    <w:abstractNumId w:val="9"/>
  </w:num>
  <w:num w:numId="5">
    <w:abstractNumId w:val="0"/>
  </w:num>
  <w:num w:numId="6">
    <w:abstractNumId w:val="3"/>
  </w:num>
  <w:num w:numId="7">
    <w:abstractNumId w:val="5"/>
  </w:num>
  <w:num w:numId="8">
    <w:abstractNumId w:val="10"/>
  </w:num>
  <w:num w:numId="9">
    <w:abstractNumId w:val="1"/>
  </w:num>
  <w:num w:numId="10">
    <w:abstractNumId w:val="6"/>
  </w:num>
  <w:num w:numId="11">
    <w:abstractNumId w:val="11"/>
  </w:num>
  <w:num w:numId="12">
    <w:abstractNumId w:val="15"/>
  </w:num>
  <w:num w:numId="13">
    <w:abstractNumId w:val="14"/>
  </w:num>
  <w:num w:numId="14">
    <w:abstractNumId w:val="12"/>
  </w:num>
  <w:num w:numId="15">
    <w:abstractNumId w:val="7"/>
  </w:num>
  <w:num w:numId="16">
    <w:abstractNumId w:val="13"/>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3DA"/>
    <w:rsid w:val="00013FC6"/>
    <w:rsid w:val="00021FE2"/>
    <w:rsid w:val="00023AB7"/>
    <w:rsid w:val="000321FF"/>
    <w:rsid w:val="00037C82"/>
    <w:rsid w:val="00040341"/>
    <w:rsid w:val="000433E4"/>
    <w:rsid w:val="000478E8"/>
    <w:rsid w:val="00051694"/>
    <w:rsid w:val="00055F31"/>
    <w:rsid w:val="00060CA7"/>
    <w:rsid w:val="00067A13"/>
    <w:rsid w:val="00070997"/>
    <w:rsid w:val="0007554C"/>
    <w:rsid w:val="00075745"/>
    <w:rsid w:val="00081999"/>
    <w:rsid w:val="00084C62"/>
    <w:rsid w:val="0008633F"/>
    <w:rsid w:val="000907C7"/>
    <w:rsid w:val="00091C4A"/>
    <w:rsid w:val="00094C75"/>
    <w:rsid w:val="00094E49"/>
    <w:rsid w:val="000965AE"/>
    <w:rsid w:val="00096DD1"/>
    <w:rsid w:val="000A02CC"/>
    <w:rsid w:val="000A3FD9"/>
    <w:rsid w:val="000A6236"/>
    <w:rsid w:val="000A7344"/>
    <w:rsid w:val="000B243A"/>
    <w:rsid w:val="000B243D"/>
    <w:rsid w:val="000B2DCE"/>
    <w:rsid w:val="000B338C"/>
    <w:rsid w:val="000B45A7"/>
    <w:rsid w:val="000B49BB"/>
    <w:rsid w:val="000B6551"/>
    <w:rsid w:val="000B6D3D"/>
    <w:rsid w:val="000B7747"/>
    <w:rsid w:val="000C240A"/>
    <w:rsid w:val="000C2C01"/>
    <w:rsid w:val="000C2D7E"/>
    <w:rsid w:val="000C651B"/>
    <w:rsid w:val="000C6568"/>
    <w:rsid w:val="000C65AC"/>
    <w:rsid w:val="000C72CF"/>
    <w:rsid w:val="000C7965"/>
    <w:rsid w:val="000D1EFC"/>
    <w:rsid w:val="000D378B"/>
    <w:rsid w:val="000D4545"/>
    <w:rsid w:val="000D790C"/>
    <w:rsid w:val="000E4B7B"/>
    <w:rsid w:val="000E56EB"/>
    <w:rsid w:val="000E6C7F"/>
    <w:rsid w:val="000E6F87"/>
    <w:rsid w:val="000F7971"/>
    <w:rsid w:val="0010609B"/>
    <w:rsid w:val="0010795A"/>
    <w:rsid w:val="00112744"/>
    <w:rsid w:val="001142C8"/>
    <w:rsid w:val="00114EC4"/>
    <w:rsid w:val="001167B2"/>
    <w:rsid w:val="00116DFB"/>
    <w:rsid w:val="00122199"/>
    <w:rsid w:val="00126CCD"/>
    <w:rsid w:val="00131BBA"/>
    <w:rsid w:val="00133114"/>
    <w:rsid w:val="001373E0"/>
    <w:rsid w:val="00137791"/>
    <w:rsid w:val="00141BD6"/>
    <w:rsid w:val="00145BA5"/>
    <w:rsid w:val="0015094B"/>
    <w:rsid w:val="0015107C"/>
    <w:rsid w:val="001525DB"/>
    <w:rsid w:val="001537C5"/>
    <w:rsid w:val="00161FB3"/>
    <w:rsid w:val="001718E6"/>
    <w:rsid w:val="00171BD9"/>
    <w:rsid w:val="00172F83"/>
    <w:rsid w:val="001748BD"/>
    <w:rsid w:val="001854AB"/>
    <w:rsid w:val="00186604"/>
    <w:rsid w:val="001917B8"/>
    <w:rsid w:val="00191ECB"/>
    <w:rsid w:val="00192F87"/>
    <w:rsid w:val="00197E49"/>
    <w:rsid w:val="001A12B1"/>
    <w:rsid w:val="001A3EE5"/>
    <w:rsid w:val="001A4680"/>
    <w:rsid w:val="001B3B0D"/>
    <w:rsid w:val="001B419E"/>
    <w:rsid w:val="001B53FE"/>
    <w:rsid w:val="001B79BE"/>
    <w:rsid w:val="001B7DC3"/>
    <w:rsid w:val="001C20D1"/>
    <w:rsid w:val="001C23F4"/>
    <w:rsid w:val="001C312C"/>
    <w:rsid w:val="001C399D"/>
    <w:rsid w:val="001C486F"/>
    <w:rsid w:val="001C4C7B"/>
    <w:rsid w:val="001D0302"/>
    <w:rsid w:val="001D0E5E"/>
    <w:rsid w:val="001D3439"/>
    <w:rsid w:val="001D42FF"/>
    <w:rsid w:val="001D756B"/>
    <w:rsid w:val="001E4667"/>
    <w:rsid w:val="001E568E"/>
    <w:rsid w:val="001E5D06"/>
    <w:rsid w:val="001F0252"/>
    <w:rsid w:val="001F2FB7"/>
    <w:rsid w:val="001F613D"/>
    <w:rsid w:val="001F6AB2"/>
    <w:rsid w:val="00203440"/>
    <w:rsid w:val="00205BD4"/>
    <w:rsid w:val="00215156"/>
    <w:rsid w:val="00217B99"/>
    <w:rsid w:val="00222F66"/>
    <w:rsid w:val="00225CC8"/>
    <w:rsid w:val="00227F80"/>
    <w:rsid w:val="00233152"/>
    <w:rsid w:val="002406D1"/>
    <w:rsid w:val="002456A7"/>
    <w:rsid w:val="0024575B"/>
    <w:rsid w:val="002505C1"/>
    <w:rsid w:val="0026207D"/>
    <w:rsid w:val="00264E47"/>
    <w:rsid w:val="00265DE9"/>
    <w:rsid w:val="00267741"/>
    <w:rsid w:val="00267BCF"/>
    <w:rsid w:val="00267F3D"/>
    <w:rsid w:val="00270EE1"/>
    <w:rsid w:val="0027279E"/>
    <w:rsid w:val="002744F3"/>
    <w:rsid w:val="00274F6B"/>
    <w:rsid w:val="0027549E"/>
    <w:rsid w:val="00275A90"/>
    <w:rsid w:val="002764C7"/>
    <w:rsid w:val="00277523"/>
    <w:rsid w:val="00286AC6"/>
    <w:rsid w:val="00291B7D"/>
    <w:rsid w:val="002A6666"/>
    <w:rsid w:val="002B09DC"/>
    <w:rsid w:val="002B2B84"/>
    <w:rsid w:val="002B57F2"/>
    <w:rsid w:val="002C2AFE"/>
    <w:rsid w:val="002D067D"/>
    <w:rsid w:val="002D4EC8"/>
    <w:rsid w:val="002D54E5"/>
    <w:rsid w:val="002D6D2C"/>
    <w:rsid w:val="002E0201"/>
    <w:rsid w:val="002E09B1"/>
    <w:rsid w:val="002E36EF"/>
    <w:rsid w:val="002E436C"/>
    <w:rsid w:val="002F07DF"/>
    <w:rsid w:val="002F2930"/>
    <w:rsid w:val="00302663"/>
    <w:rsid w:val="00303589"/>
    <w:rsid w:val="00306825"/>
    <w:rsid w:val="00311624"/>
    <w:rsid w:val="0031397E"/>
    <w:rsid w:val="00313C44"/>
    <w:rsid w:val="00313DAA"/>
    <w:rsid w:val="00315885"/>
    <w:rsid w:val="003206EC"/>
    <w:rsid w:val="00320F32"/>
    <w:rsid w:val="00325E7A"/>
    <w:rsid w:val="00325F22"/>
    <w:rsid w:val="00333335"/>
    <w:rsid w:val="00336A0E"/>
    <w:rsid w:val="00336EE1"/>
    <w:rsid w:val="00340AA2"/>
    <w:rsid w:val="00350BE7"/>
    <w:rsid w:val="00356486"/>
    <w:rsid w:val="00356C17"/>
    <w:rsid w:val="00370E70"/>
    <w:rsid w:val="0037211F"/>
    <w:rsid w:val="00373976"/>
    <w:rsid w:val="0037490C"/>
    <w:rsid w:val="00380D9D"/>
    <w:rsid w:val="0038208E"/>
    <w:rsid w:val="00383D4E"/>
    <w:rsid w:val="00386EAE"/>
    <w:rsid w:val="003955C6"/>
    <w:rsid w:val="00395AEF"/>
    <w:rsid w:val="00397C73"/>
    <w:rsid w:val="003A2ABF"/>
    <w:rsid w:val="003A40D7"/>
    <w:rsid w:val="003A57B4"/>
    <w:rsid w:val="003B5515"/>
    <w:rsid w:val="003B6127"/>
    <w:rsid w:val="003C18D9"/>
    <w:rsid w:val="003D26F0"/>
    <w:rsid w:val="003D2B21"/>
    <w:rsid w:val="003D42DF"/>
    <w:rsid w:val="003D69CB"/>
    <w:rsid w:val="003E224D"/>
    <w:rsid w:val="003E4C1C"/>
    <w:rsid w:val="003E6D6F"/>
    <w:rsid w:val="003F1884"/>
    <w:rsid w:val="003F2FC3"/>
    <w:rsid w:val="003F3696"/>
    <w:rsid w:val="003F5051"/>
    <w:rsid w:val="00410479"/>
    <w:rsid w:val="004115F3"/>
    <w:rsid w:val="00411E5B"/>
    <w:rsid w:val="004157FD"/>
    <w:rsid w:val="004166CA"/>
    <w:rsid w:val="00421DFF"/>
    <w:rsid w:val="0042548D"/>
    <w:rsid w:val="0042660C"/>
    <w:rsid w:val="00427EE5"/>
    <w:rsid w:val="00437DC8"/>
    <w:rsid w:val="0044000B"/>
    <w:rsid w:val="0045111D"/>
    <w:rsid w:val="00451E0A"/>
    <w:rsid w:val="00452941"/>
    <w:rsid w:val="00452B61"/>
    <w:rsid w:val="00453715"/>
    <w:rsid w:val="004561F3"/>
    <w:rsid w:val="00462A99"/>
    <w:rsid w:val="00463A67"/>
    <w:rsid w:val="00464602"/>
    <w:rsid w:val="00465C18"/>
    <w:rsid w:val="00466C38"/>
    <w:rsid w:val="00471B7F"/>
    <w:rsid w:val="00477DCD"/>
    <w:rsid w:val="00482F84"/>
    <w:rsid w:val="00483BC1"/>
    <w:rsid w:val="00484215"/>
    <w:rsid w:val="0048610B"/>
    <w:rsid w:val="0048767C"/>
    <w:rsid w:val="00492FA8"/>
    <w:rsid w:val="004A16C8"/>
    <w:rsid w:val="004A5F1C"/>
    <w:rsid w:val="004A6A4D"/>
    <w:rsid w:val="004C33F6"/>
    <w:rsid w:val="004C3CA0"/>
    <w:rsid w:val="004C3E78"/>
    <w:rsid w:val="004C7360"/>
    <w:rsid w:val="004D657D"/>
    <w:rsid w:val="004E1FF6"/>
    <w:rsid w:val="004E2A28"/>
    <w:rsid w:val="004E3A20"/>
    <w:rsid w:val="004E5794"/>
    <w:rsid w:val="004F0612"/>
    <w:rsid w:val="004F1415"/>
    <w:rsid w:val="004F4DD2"/>
    <w:rsid w:val="004F7BC7"/>
    <w:rsid w:val="005052CA"/>
    <w:rsid w:val="005069DA"/>
    <w:rsid w:val="00507F4B"/>
    <w:rsid w:val="005108CC"/>
    <w:rsid w:val="005260B5"/>
    <w:rsid w:val="0053019A"/>
    <w:rsid w:val="00532361"/>
    <w:rsid w:val="00534121"/>
    <w:rsid w:val="00535FBE"/>
    <w:rsid w:val="005369A2"/>
    <w:rsid w:val="005372B5"/>
    <w:rsid w:val="0054534F"/>
    <w:rsid w:val="00550B38"/>
    <w:rsid w:val="005522D1"/>
    <w:rsid w:val="00553133"/>
    <w:rsid w:val="0055370C"/>
    <w:rsid w:val="00554447"/>
    <w:rsid w:val="00582763"/>
    <w:rsid w:val="00597170"/>
    <w:rsid w:val="005972FC"/>
    <w:rsid w:val="005A0485"/>
    <w:rsid w:val="005A061C"/>
    <w:rsid w:val="005A6597"/>
    <w:rsid w:val="005A6DAB"/>
    <w:rsid w:val="005C4D67"/>
    <w:rsid w:val="005C6A30"/>
    <w:rsid w:val="005C7355"/>
    <w:rsid w:val="005C7C23"/>
    <w:rsid w:val="005D09DD"/>
    <w:rsid w:val="005D36CA"/>
    <w:rsid w:val="005D464B"/>
    <w:rsid w:val="005D6655"/>
    <w:rsid w:val="005D725B"/>
    <w:rsid w:val="005E053A"/>
    <w:rsid w:val="005E24B4"/>
    <w:rsid w:val="005E3D8A"/>
    <w:rsid w:val="005E46C0"/>
    <w:rsid w:val="005E57DD"/>
    <w:rsid w:val="005F5BE2"/>
    <w:rsid w:val="006019E8"/>
    <w:rsid w:val="006026C7"/>
    <w:rsid w:val="006044A3"/>
    <w:rsid w:val="00605411"/>
    <w:rsid w:val="00607278"/>
    <w:rsid w:val="00616524"/>
    <w:rsid w:val="0062015C"/>
    <w:rsid w:val="006225BE"/>
    <w:rsid w:val="00622776"/>
    <w:rsid w:val="00623620"/>
    <w:rsid w:val="00624799"/>
    <w:rsid w:val="00625E82"/>
    <w:rsid w:val="0062754D"/>
    <w:rsid w:val="0063048C"/>
    <w:rsid w:val="00630E76"/>
    <w:rsid w:val="00631577"/>
    <w:rsid w:val="006320A0"/>
    <w:rsid w:val="00635630"/>
    <w:rsid w:val="006371F5"/>
    <w:rsid w:val="006442E2"/>
    <w:rsid w:val="00654BFD"/>
    <w:rsid w:val="00663883"/>
    <w:rsid w:val="00663EBF"/>
    <w:rsid w:val="00665986"/>
    <w:rsid w:val="00665EBF"/>
    <w:rsid w:val="0067023D"/>
    <w:rsid w:val="00673656"/>
    <w:rsid w:val="006736B3"/>
    <w:rsid w:val="00673C81"/>
    <w:rsid w:val="00675A81"/>
    <w:rsid w:val="0067644F"/>
    <w:rsid w:val="00680AE8"/>
    <w:rsid w:val="00682E5D"/>
    <w:rsid w:val="00683E69"/>
    <w:rsid w:val="00685C48"/>
    <w:rsid w:val="00690713"/>
    <w:rsid w:val="00691C6D"/>
    <w:rsid w:val="0069254F"/>
    <w:rsid w:val="00694912"/>
    <w:rsid w:val="00696E2B"/>
    <w:rsid w:val="006A069D"/>
    <w:rsid w:val="006A0B17"/>
    <w:rsid w:val="006A155B"/>
    <w:rsid w:val="006A1776"/>
    <w:rsid w:val="006A1B02"/>
    <w:rsid w:val="006B4036"/>
    <w:rsid w:val="006C2F4B"/>
    <w:rsid w:val="006C7AC0"/>
    <w:rsid w:val="006D7490"/>
    <w:rsid w:val="006E0712"/>
    <w:rsid w:val="006E107C"/>
    <w:rsid w:val="006E1A50"/>
    <w:rsid w:val="006E38BD"/>
    <w:rsid w:val="006E505A"/>
    <w:rsid w:val="006F1DE9"/>
    <w:rsid w:val="006F4E49"/>
    <w:rsid w:val="006F5C8F"/>
    <w:rsid w:val="0070096C"/>
    <w:rsid w:val="00704BD9"/>
    <w:rsid w:val="007100A5"/>
    <w:rsid w:val="0071287E"/>
    <w:rsid w:val="0071296F"/>
    <w:rsid w:val="007146EB"/>
    <w:rsid w:val="00717C0D"/>
    <w:rsid w:val="007224B9"/>
    <w:rsid w:val="00723F7C"/>
    <w:rsid w:val="0072511A"/>
    <w:rsid w:val="00725ECD"/>
    <w:rsid w:val="0072626F"/>
    <w:rsid w:val="007268AB"/>
    <w:rsid w:val="00730D9D"/>
    <w:rsid w:val="00732C69"/>
    <w:rsid w:val="00735A7A"/>
    <w:rsid w:val="00740FEA"/>
    <w:rsid w:val="00741EF0"/>
    <w:rsid w:val="00745248"/>
    <w:rsid w:val="00747216"/>
    <w:rsid w:val="0075463C"/>
    <w:rsid w:val="00755C61"/>
    <w:rsid w:val="00760630"/>
    <w:rsid w:val="007618D5"/>
    <w:rsid w:val="00764122"/>
    <w:rsid w:val="00765CC5"/>
    <w:rsid w:val="00774383"/>
    <w:rsid w:val="0077460D"/>
    <w:rsid w:val="00774C8C"/>
    <w:rsid w:val="0077592A"/>
    <w:rsid w:val="00775CAC"/>
    <w:rsid w:val="00782191"/>
    <w:rsid w:val="00783C1A"/>
    <w:rsid w:val="00793120"/>
    <w:rsid w:val="00793678"/>
    <w:rsid w:val="0079483B"/>
    <w:rsid w:val="007A5375"/>
    <w:rsid w:val="007B2DBF"/>
    <w:rsid w:val="007B429D"/>
    <w:rsid w:val="007C24E9"/>
    <w:rsid w:val="007C59DC"/>
    <w:rsid w:val="007D113F"/>
    <w:rsid w:val="007D197E"/>
    <w:rsid w:val="007E4437"/>
    <w:rsid w:val="007E5653"/>
    <w:rsid w:val="007E6DF2"/>
    <w:rsid w:val="007F087F"/>
    <w:rsid w:val="007F1938"/>
    <w:rsid w:val="007F2EEA"/>
    <w:rsid w:val="007F4E9B"/>
    <w:rsid w:val="007F7BBC"/>
    <w:rsid w:val="00800551"/>
    <w:rsid w:val="00801384"/>
    <w:rsid w:val="00803E3F"/>
    <w:rsid w:val="00805368"/>
    <w:rsid w:val="008065AE"/>
    <w:rsid w:val="008132A0"/>
    <w:rsid w:val="008146BC"/>
    <w:rsid w:val="0081518C"/>
    <w:rsid w:val="008171EC"/>
    <w:rsid w:val="00826610"/>
    <w:rsid w:val="00827B72"/>
    <w:rsid w:val="00832F2B"/>
    <w:rsid w:val="0083306A"/>
    <w:rsid w:val="00833505"/>
    <w:rsid w:val="00835F88"/>
    <w:rsid w:val="00836648"/>
    <w:rsid w:val="00841207"/>
    <w:rsid w:val="00841BE1"/>
    <w:rsid w:val="00842D46"/>
    <w:rsid w:val="00844BB9"/>
    <w:rsid w:val="00847B68"/>
    <w:rsid w:val="0085057C"/>
    <w:rsid w:val="00851FD2"/>
    <w:rsid w:val="008554A6"/>
    <w:rsid w:val="00863F55"/>
    <w:rsid w:val="0086410F"/>
    <w:rsid w:val="0086537A"/>
    <w:rsid w:val="00872523"/>
    <w:rsid w:val="00872984"/>
    <w:rsid w:val="00876240"/>
    <w:rsid w:val="008852F6"/>
    <w:rsid w:val="008854AB"/>
    <w:rsid w:val="008915EF"/>
    <w:rsid w:val="008943EC"/>
    <w:rsid w:val="0089470F"/>
    <w:rsid w:val="00897965"/>
    <w:rsid w:val="008A02BB"/>
    <w:rsid w:val="008A31D9"/>
    <w:rsid w:val="008A46E2"/>
    <w:rsid w:val="008A54DF"/>
    <w:rsid w:val="008B2328"/>
    <w:rsid w:val="008B24EB"/>
    <w:rsid w:val="008B27F0"/>
    <w:rsid w:val="008B3364"/>
    <w:rsid w:val="008B4747"/>
    <w:rsid w:val="008C1ECB"/>
    <w:rsid w:val="008C2ECC"/>
    <w:rsid w:val="008C6CEB"/>
    <w:rsid w:val="008D02E6"/>
    <w:rsid w:val="008E0012"/>
    <w:rsid w:val="008E0AFF"/>
    <w:rsid w:val="008E272B"/>
    <w:rsid w:val="008E2842"/>
    <w:rsid w:val="008E60A0"/>
    <w:rsid w:val="008E717C"/>
    <w:rsid w:val="008E7C7E"/>
    <w:rsid w:val="008F1306"/>
    <w:rsid w:val="008F3D9B"/>
    <w:rsid w:val="008F6274"/>
    <w:rsid w:val="00901798"/>
    <w:rsid w:val="00902A86"/>
    <w:rsid w:val="00902B45"/>
    <w:rsid w:val="00906686"/>
    <w:rsid w:val="009136D4"/>
    <w:rsid w:val="009142A0"/>
    <w:rsid w:val="0092150C"/>
    <w:rsid w:val="009217E3"/>
    <w:rsid w:val="00923B2C"/>
    <w:rsid w:val="0092686C"/>
    <w:rsid w:val="00926CA5"/>
    <w:rsid w:val="00934B69"/>
    <w:rsid w:val="00935F22"/>
    <w:rsid w:val="00935F37"/>
    <w:rsid w:val="00937434"/>
    <w:rsid w:val="00942049"/>
    <w:rsid w:val="00946184"/>
    <w:rsid w:val="00946F0B"/>
    <w:rsid w:val="00947B71"/>
    <w:rsid w:val="00952119"/>
    <w:rsid w:val="0095220B"/>
    <w:rsid w:val="00953E1D"/>
    <w:rsid w:val="009540F2"/>
    <w:rsid w:val="0096431C"/>
    <w:rsid w:val="009678F4"/>
    <w:rsid w:val="009708DE"/>
    <w:rsid w:val="00974782"/>
    <w:rsid w:val="00977DA7"/>
    <w:rsid w:val="0098111E"/>
    <w:rsid w:val="00981FF8"/>
    <w:rsid w:val="009963E6"/>
    <w:rsid w:val="009A1741"/>
    <w:rsid w:val="009A381E"/>
    <w:rsid w:val="009A3C2C"/>
    <w:rsid w:val="009A408D"/>
    <w:rsid w:val="009A4F17"/>
    <w:rsid w:val="009B268E"/>
    <w:rsid w:val="009B2789"/>
    <w:rsid w:val="009B483A"/>
    <w:rsid w:val="009B516F"/>
    <w:rsid w:val="009B7114"/>
    <w:rsid w:val="009C36E5"/>
    <w:rsid w:val="009C4759"/>
    <w:rsid w:val="009D1774"/>
    <w:rsid w:val="009D64B0"/>
    <w:rsid w:val="009D72E4"/>
    <w:rsid w:val="009E10B1"/>
    <w:rsid w:val="009E12D6"/>
    <w:rsid w:val="009E25EB"/>
    <w:rsid w:val="009E3485"/>
    <w:rsid w:val="009E7341"/>
    <w:rsid w:val="009F010C"/>
    <w:rsid w:val="009F15D2"/>
    <w:rsid w:val="009F1833"/>
    <w:rsid w:val="009F208B"/>
    <w:rsid w:val="009F4DF8"/>
    <w:rsid w:val="00A027BB"/>
    <w:rsid w:val="00A04F8F"/>
    <w:rsid w:val="00A05717"/>
    <w:rsid w:val="00A05EF7"/>
    <w:rsid w:val="00A0678D"/>
    <w:rsid w:val="00A112BE"/>
    <w:rsid w:val="00A126F5"/>
    <w:rsid w:val="00A17C31"/>
    <w:rsid w:val="00A21A33"/>
    <w:rsid w:val="00A22D7C"/>
    <w:rsid w:val="00A23B79"/>
    <w:rsid w:val="00A23E94"/>
    <w:rsid w:val="00A23F7E"/>
    <w:rsid w:val="00A274D9"/>
    <w:rsid w:val="00A37364"/>
    <w:rsid w:val="00A435A7"/>
    <w:rsid w:val="00A46624"/>
    <w:rsid w:val="00A46C27"/>
    <w:rsid w:val="00A54216"/>
    <w:rsid w:val="00A57D65"/>
    <w:rsid w:val="00A60134"/>
    <w:rsid w:val="00A63886"/>
    <w:rsid w:val="00A6396B"/>
    <w:rsid w:val="00A67559"/>
    <w:rsid w:val="00A7054C"/>
    <w:rsid w:val="00A7274F"/>
    <w:rsid w:val="00A76BF7"/>
    <w:rsid w:val="00A82EFF"/>
    <w:rsid w:val="00A854CA"/>
    <w:rsid w:val="00A85BF4"/>
    <w:rsid w:val="00A87A18"/>
    <w:rsid w:val="00A9429F"/>
    <w:rsid w:val="00A94B66"/>
    <w:rsid w:val="00A94E9F"/>
    <w:rsid w:val="00A960C0"/>
    <w:rsid w:val="00A96F7E"/>
    <w:rsid w:val="00AB03BB"/>
    <w:rsid w:val="00AB116A"/>
    <w:rsid w:val="00AB1233"/>
    <w:rsid w:val="00AB20B1"/>
    <w:rsid w:val="00AC3E54"/>
    <w:rsid w:val="00AC4ACD"/>
    <w:rsid w:val="00AC6AA0"/>
    <w:rsid w:val="00AC6E84"/>
    <w:rsid w:val="00AD1C47"/>
    <w:rsid w:val="00AD67FD"/>
    <w:rsid w:val="00AD70AF"/>
    <w:rsid w:val="00AE150A"/>
    <w:rsid w:val="00AE2566"/>
    <w:rsid w:val="00AE4BE5"/>
    <w:rsid w:val="00AE6363"/>
    <w:rsid w:val="00AE73B3"/>
    <w:rsid w:val="00AF13DA"/>
    <w:rsid w:val="00AF2FE8"/>
    <w:rsid w:val="00AF35DF"/>
    <w:rsid w:val="00AF37AF"/>
    <w:rsid w:val="00AF4AC3"/>
    <w:rsid w:val="00AF523C"/>
    <w:rsid w:val="00AF5984"/>
    <w:rsid w:val="00B00BE2"/>
    <w:rsid w:val="00B0763D"/>
    <w:rsid w:val="00B137F0"/>
    <w:rsid w:val="00B24465"/>
    <w:rsid w:val="00B24509"/>
    <w:rsid w:val="00B2733D"/>
    <w:rsid w:val="00B303F4"/>
    <w:rsid w:val="00B355B4"/>
    <w:rsid w:val="00B45ACF"/>
    <w:rsid w:val="00B502A8"/>
    <w:rsid w:val="00B63CDB"/>
    <w:rsid w:val="00B657C5"/>
    <w:rsid w:val="00B6588E"/>
    <w:rsid w:val="00B66CD1"/>
    <w:rsid w:val="00B75A50"/>
    <w:rsid w:val="00B77642"/>
    <w:rsid w:val="00B85DDD"/>
    <w:rsid w:val="00B85E96"/>
    <w:rsid w:val="00B944D0"/>
    <w:rsid w:val="00B94D2B"/>
    <w:rsid w:val="00BA2A68"/>
    <w:rsid w:val="00BA3010"/>
    <w:rsid w:val="00BA3294"/>
    <w:rsid w:val="00BA47AD"/>
    <w:rsid w:val="00BA5812"/>
    <w:rsid w:val="00BB0B47"/>
    <w:rsid w:val="00BB385B"/>
    <w:rsid w:val="00BB49EF"/>
    <w:rsid w:val="00BB4BBA"/>
    <w:rsid w:val="00BC1724"/>
    <w:rsid w:val="00BC41C4"/>
    <w:rsid w:val="00BC586E"/>
    <w:rsid w:val="00BC6128"/>
    <w:rsid w:val="00BC6851"/>
    <w:rsid w:val="00BC6CEE"/>
    <w:rsid w:val="00BC70BF"/>
    <w:rsid w:val="00BD05DB"/>
    <w:rsid w:val="00BD3E89"/>
    <w:rsid w:val="00BD41BE"/>
    <w:rsid w:val="00BD437A"/>
    <w:rsid w:val="00BD5879"/>
    <w:rsid w:val="00BE2C83"/>
    <w:rsid w:val="00BE7A63"/>
    <w:rsid w:val="00BF04A2"/>
    <w:rsid w:val="00C015A9"/>
    <w:rsid w:val="00C035B9"/>
    <w:rsid w:val="00C03921"/>
    <w:rsid w:val="00C05E55"/>
    <w:rsid w:val="00C06978"/>
    <w:rsid w:val="00C10088"/>
    <w:rsid w:val="00C172CD"/>
    <w:rsid w:val="00C221B1"/>
    <w:rsid w:val="00C22F3F"/>
    <w:rsid w:val="00C233A4"/>
    <w:rsid w:val="00C2438B"/>
    <w:rsid w:val="00C24D05"/>
    <w:rsid w:val="00C255AC"/>
    <w:rsid w:val="00C2777F"/>
    <w:rsid w:val="00C308DB"/>
    <w:rsid w:val="00C327BB"/>
    <w:rsid w:val="00C33D2D"/>
    <w:rsid w:val="00C35296"/>
    <w:rsid w:val="00C358E1"/>
    <w:rsid w:val="00C45C13"/>
    <w:rsid w:val="00C5068D"/>
    <w:rsid w:val="00C5487E"/>
    <w:rsid w:val="00C55515"/>
    <w:rsid w:val="00C608AC"/>
    <w:rsid w:val="00C626BA"/>
    <w:rsid w:val="00C63F94"/>
    <w:rsid w:val="00C7375B"/>
    <w:rsid w:val="00C740B2"/>
    <w:rsid w:val="00C75471"/>
    <w:rsid w:val="00C76180"/>
    <w:rsid w:val="00C81987"/>
    <w:rsid w:val="00C8397E"/>
    <w:rsid w:val="00C9192E"/>
    <w:rsid w:val="00C919C3"/>
    <w:rsid w:val="00C94734"/>
    <w:rsid w:val="00C94AA0"/>
    <w:rsid w:val="00C97092"/>
    <w:rsid w:val="00CA63D6"/>
    <w:rsid w:val="00CA72DA"/>
    <w:rsid w:val="00CB6EB8"/>
    <w:rsid w:val="00CC2B70"/>
    <w:rsid w:val="00CC2F47"/>
    <w:rsid w:val="00CC2FA1"/>
    <w:rsid w:val="00CC3030"/>
    <w:rsid w:val="00CC3FDF"/>
    <w:rsid w:val="00CC4A95"/>
    <w:rsid w:val="00CC57E8"/>
    <w:rsid w:val="00CC6E72"/>
    <w:rsid w:val="00CC7A28"/>
    <w:rsid w:val="00CC7C42"/>
    <w:rsid w:val="00CD3EE2"/>
    <w:rsid w:val="00CD4F94"/>
    <w:rsid w:val="00CD68E2"/>
    <w:rsid w:val="00CE341C"/>
    <w:rsid w:val="00CE65C6"/>
    <w:rsid w:val="00D01A39"/>
    <w:rsid w:val="00D01E83"/>
    <w:rsid w:val="00D02869"/>
    <w:rsid w:val="00D030AE"/>
    <w:rsid w:val="00D044AC"/>
    <w:rsid w:val="00D1172C"/>
    <w:rsid w:val="00D1218F"/>
    <w:rsid w:val="00D20125"/>
    <w:rsid w:val="00D202EB"/>
    <w:rsid w:val="00D22E20"/>
    <w:rsid w:val="00D26EB0"/>
    <w:rsid w:val="00D26EDA"/>
    <w:rsid w:val="00D27FBA"/>
    <w:rsid w:val="00D342FA"/>
    <w:rsid w:val="00D36934"/>
    <w:rsid w:val="00D41487"/>
    <w:rsid w:val="00D438B8"/>
    <w:rsid w:val="00D44393"/>
    <w:rsid w:val="00D443FD"/>
    <w:rsid w:val="00D4676F"/>
    <w:rsid w:val="00D522EE"/>
    <w:rsid w:val="00D5391E"/>
    <w:rsid w:val="00D553FD"/>
    <w:rsid w:val="00D55ABB"/>
    <w:rsid w:val="00D57157"/>
    <w:rsid w:val="00D57D38"/>
    <w:rsid w:val="00D61477"/>
    <w:rsid w:val="00D6535B"/>
    <w:rsid w:val="00D666FC"/>
    <w:rsid w:val="00D75E75"/>
    <w:rsid w:val="00D7708E"/>
    <w:rsid w:val="00D7750E"/>
    <w:rsid w:val="00D818FA"/>
    <w:rsid w:val="00D81A6B"/>
    <w:rsid w:val="00D82931"/>
    <w:rsid w:val="00D872C6"/>
    <w:rsid w:val="00D90E33"/>
    <w:rsid w:val="00D92BC4"/>
    <w:rsid w:val="00D937F6"/>
    <w:rsid w:val="00D9392D"/>
    <w:rsid w:val="00D957AF"/>
    <w:rsid w:val="00D967B9"/>
    <w:rsid w:val="00DA2CAE"/>
    <w:rsid w:val="00DA3C28"/>
    <w:rsid w:val="00DA42F8"/>
    <w:rsid w:val="00DA539F"/>
    <w:rsid w:val="00DB0FA4"/>
    <w:rsid w:val="00DB21A3"/>
    <w:rsid w:val="00DB57F9"/>
    <w:rsid w:val="00DC0490"/>
    <w:rsid w:val="00DC1312"/>
    <w:rsid w:val="00DC159F"/>
    <w:rsid w:val="00DC5E6A"/>
    <w:rsid w:val="00DC61E1"/>
    <w:rsid w:val="00DD4F88"/>
    <w:rsid w:val="00DD51D1"/>
    <w:rsid w:val="00DD6F05"/>
    <w:rsid w:val="00DE1613"/>
    <w:rsid w:val="00DE49FA"/>
    <w:rsid w:val="00DE5CBB"/>
    <w:rsid w:val="00DE7542"/>
    <w:rsid w:val="00DF2E62"/>
    <w:rsid w:val="00DF4F98"/>
    <w:rsid w:val="00DF6738"/>
    <w:rsid w:val="00E01DB2"/>
    <w:rsid w:val="00E046C8"/>
    <w:rsid w:val="00E07DB0"/>
    <w:rsid w:val="00E11010"/>
    <w:rsid w:val="00E11445"/>
    <w:rsid w:val="00E135A8"/>
    <w:rsid w:val="00E147FF"/>
    <w:rsid w:val="00E216BC"/>
    <w:rsid w:val="00E22559"/>
    <w:rsid w:val="00E24444"/>
    <w:rsid w:val="00E24A25"/>
    <w:rsid w:val="00E265E9"/>
    <w:rsid w:val="00E2790C"/>
    <w:rsid w:val="00E305EF"/>
    <w:rsid w:val="00E30A12"/>
    <w:rsid w:val="00E34897"/>
    <w:rsid w:val="00E364A3"/>
    <w:rsid w:val="00E40756"/>
    <w:rsid w:val="00E41CF1"/>
    <w:rsid w:val="00E43137"/>
    <w:rsid w:val="00E43B11"/>
    <w:rsid w:val="00E4504F"/>
    <w:rsid w:val="00E46C86"/>
    <w:rsid w:val="00E46F51"/>
    <w:rsid w:val="00E527EC"/>
    <w:rsid w:val="00E5669F"/>
    <w:rsid w:val="00E56DDF"/>
    <w:rsid w:val="00E601F1"/>
    <w:rsid w:val="00E62325"/>
    <w:rsid w:val="00E62BC8"/>
    <w:rsid w:val="00E62E3D"/>
    <w:rsid w:val="00E631E6"/>
    <w:rsid w:val="00E6626B"/>
    <w:rsid w:val="00E6728B"/>
    <w:rsid w:val="00E70B42"/>
    <w:rsid w:val="00E80CF4"/>
    <w:rsid w:val="00E81E94"/>
    <w:rsid w:val="00E85D6B"/>
    <w:rsid w:val="00E90C20"/>
    <w:rsid w:val="00E91D5A"/>
    <w:rsid w:val="00E94A3E"/>
    <w:rsid w:val="00E95E0E"/>
    <w:rsid w:val="00E96596"/>
    <w:rsid w:val="00E970BD"/>
    <w:rsid w:val="00E97143"/>
    <w:rsid w:val="00E9768B"/>
    <w:rsid w:val="00EA1F84"/>
    <w:rsid w:val="00EA718E"/>
    <w:rsid w:val="00EB0C23"/>
    <w:rsid w:val="00EB403B"/>
    <w:rsid w:val="00EB5546"/>
    <w:rsid w:val="00EB6A76"/>
    <w:rsid w:val="00EC0646"/>
    <w:rsid w:val="00EC7D0B"/>
    <w:rsid w:val="00ED1215"/>
    <w:rsid w:val="00ED19C2"/>
    <w:rsid w:val="00ED4D5F"/>
    <w:rsid w:val="00ED61D5"/>
    <w:rsid w:val="00ED698F"/>
    <w:rsid w:val="00EE0D12"/>
    <w:rsid w:val="00EF0BEB"/>
    <w:rsid w:val="00EF3710"/>
    <w:rsid w:val="00EF3E4D"/>
    <w:rsid w:val="00EF41F6"/>
    <w:rsid w:val="00EF7657"/>
    <w:rsid w:val="00F029D7"/>
    <w:rsid w:val="00F02E34"/>
    <w:rsid w:val="00F04DC5"/>
    <w:rsid w:val="00F078A8"/>
    <w:rsid w:val="00F1097B"/>
    <w:rsid w:val="00F1781C"/>
    <w:rsid w:val="00F26D8F"/>
    <w:rsid w:val="00F27765"/>
    <w:rsid w:val="00F40FA4"/>
    <w:rsid w:val="00F418F0"/>
    <w:rsid w:val="00F42696"/>
    <w:rsid w:val="00F43FF8"/>
    <w:rsid w:val="00F47E49"/>
    <w:rsid w:val="00F50FEE"/>
    <w:rsid w:val="00F53B29"/>
    <w:rsid w:val="00F614C4"/>
    <w:rsid w:val="00F61608"/>
    <w:rsid w:val="00F63CAA"/>
    <w:rsid w:val="00F668D2"/>
    <w:rsid w:val="00F713CF"/>
    <w:rsid w:val="00F76084"/>
    <w:rsid w:val="00F8077C"/>
    <w:rsid w:val="00F80816"/>
    <w:rsid w:val="00F82AC1"/>
    <w:rsid w:val="00F91495"/>
    <w:rsid w:val="00F923FD"/>
    <w:rsid w:val="00F948CF"/>
    <w:rsid w:val="00F95182"/>
    <w:rsid w:val="00F95CF0"/>
    <w:rsid w:val="00F97334"/>
    <w:rsid w:val="00FA3069"/>
    <w:rsid w:val="00FA4C05"/>
    <w:rsid w:val="00FA73BC"/>
    <w:rsid w:val="00FB1BF5"/>
    <w:rsid w:val="00FB5A2C"/>
    <w:rsid w:val="00FC08E6"/>
    <w:rsid w:val="00FC199C"/>
    <w:rsid w:val="00FC297C"/>
    <w:rsid w:val="00FC38BF"/>
    <w:rsid w:val="00FC414A"/>
    <w:rsid w:val="00FC4A85"/>
    <w:rsid w:val="00FC50EF"/>
    <w:rsid w:val="00FC70CE"/>
    <w:rsid w:val="00FD0990"/>
    <w:rsid w:val="00FD19F4"/>
    <w:rsid w:val="00FD2857"/>
    <w:rsid w:val="00FD2A4D"/>
    <w:rsid w:val="00FD48E4"/>
    <w:rsid w:val="00FD59C7"/>
    <w:rsid w:val="00FE2300"/>
    <w:rsid w:val="00FE5C6C"/>
    <w:rsid w:val="00FE682E"/>
    <w:rsid w:val="00FE69E2"/>
    <w:rsid w:val="00FF1E39"/>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1"/>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022391591">
      <w:bodyDiv w:val="1"/>
      <w:marLeft w:val="0"/>
      <w:marRight w:val="0"/>
      <w:marTop w:val="0"/>
      <w:marBottom w:val="0"/>
      <w:divBdr>
        <w:top w:val="none" w:sz="0" w:space="0" w:color="auto"/>
        <w:left w:val="none" w:sz="0" w:space="0" w:color="auto"/>
        <w:bottom w:val="none" w:sz="0" w:space="0" w:color="auto"/>
        <w:right w:val="none" w:sz="0" w:space="0" w:color="auto"/>
      </w:divBdr>
    </w:div>
    <w:div w:id="1131048584">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358502798">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2322019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1223-D94F-448D-A4DB-FBA60C0A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10</cp:revision>
  <cp:lastPrinted>2022-02-23T07:01:00Z</cp:lastPrinted>
  <dcterms:created xsi:type="dcterms:W3CDTF">2022-02-15T01:01:00Z</dcterms:created>
  <dcterms:modified xsi:type="dcterms:W3CDTF">2022-03-01T01:19:00Z</dcterms:modified>
</cp:coreProperties>
</file>