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0000FF"/>
          <w:w w:val="105"/>
        </w:rPr>
        <w:t>理工學院產業推廣委員會</w:t>
      </w:r>
      <w:r>
        <w:rPr>
          <w:color w:val="0000FF"/>
          <w:spacing w:val="-54"/>
          <w:w w:val="105"/>
        </w:rPr>
        <w:t> </w:t>
      </w:r>
      <w:r>
        <w:rPr>
          <w:rFonts w:ascii="Arial Narrow" w:eastAsia="Arial Narrow"/>
          <w:color w:val="0000FF"/>
          <w:w w:val="105"/>
        </w:rPr>
        <w:t>103 </w:t>
      </w:r>
      <w:r>
        <w:rPr>
          <w:color w:val="0000FF"/>
          <w:w w:val="105"/>
        </w:rPr>
        <w:t>年</w:t>
      </w:r>
      <w:r>
        <w:rPr>
          <w:color w:val="0000FF"/>
          <w:spacing w:val="-54"/>
          <w:w w:val="105"/>
        </w:rPr>
        <w:t> </w:t>
      </w:r>
      <w:r>
        <w:rPr>
          <w:rFonts w:ascii="Arial Narrow" w:eastAsia="Arial Narrow"/>
          <w:color w:val="0000FF"/>
          <w:w w:val="105"/>
        </w:rPr>
        <w:t>11 </w:t>
      </w:r>
      <w:r>
        <w:rPr>
          <w:color w:val="0000FF"/>
          <w:w w:val="105"/>
        </w:rPr>
        <w:t>月</w:t>
      </w:r>
      <w:r>
        <w:rPr>
          <w:color w:val="0000FF"/>
          <w:spacing w:val="-54"/>
          <w:w w:val="105"/>
        </w:rPr>
        <w:t> </w:t>
      </w:r>
      <w:r>
        <w:rPr>
          <w:rFonts w:ascii="Arial Narrow" w:eastAsia="Arial Narrow"/>
          <w:color w:val="0000FF"/>
          <w:w w:val="105"/>
        </w:rPr>
        <w:t>28 </w:t>
      </w:r>
      <w:r>
        <w:rPr>
          <w:color w:val="0000FF"/>
          <w:w w:val="105"/>
        </w:rPr>
        <w:t>日辦理</w:t>
      </w:r>
    </w:p>
    <w:p>
      <w:pPr>
        <w:spacing w:line="536" w:lineRule="exact" w:before="0"/>
        <w:ind w:left="848" w:right="1005" w:firstLine="0"/>
        <w:jc w:val="center"/>
        <w:rPr>
          <w:rFonts w:ascii="Microsoft YaHei" w:eastAsia="Microsoft YaHei" w:hint="eastAsia"/>
          <w:b/>
          <w:sz w:val="32"/>
        </w:rPr>
      </w:pPr>
      <w:r>
        <w:rPr>
          <w:rFonts w:ascii="Arial Narrow" w:eastAsia="Arial Narrow"/>
          <w:b/>
          <w:color w:val="0000FF"/>
          <w:sz w:val="32"/>
        </w:rPr>
        <w:t>PGO </w:t>
      </w:r>
      <w:r>
        <w:rPr>
          <w:rFonts w:ascii="Microsoft YaHei" w:eastAsia="Microsoft YaHei" w:hint="eastAsia"/>
          <w:b/>
          <w:color w:val="0000FF"/>
          <w:sz w:val="32"/>
        </w:rPr>
        <w:t>摩特動力車廠產學交流參訪活動花絮</w:t>
      </w:r>
    </w:p>
    <w:p>
      <w:pPr>
        <w:pStyle w:val="BodyText"/>
        <w:rPr>
          <w:rFonts w:ascii="Microsoft YaHei"/>
          <w:b/>
          <w:sz w:val="20"/>
        </w:rPr>
      </w:pPr>
    </w:p>
    <w:p>
      <w:pPr>
        <w:pStyle w:val="BodyText"/>
        <w:spacing w:before="3"/>
        <w:rPr>
          <w:rFonts w:ascii="Microsoft YaHei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145940</wp:posOffset>
            </wp:positionV>
            <wp:extent cx="2605920" cy="150818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920" cy="150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3876675</wp:posOffset>
            </wp:positionH>
            <wp:positionV relativeFrom="paragraph">
              <wp:posOffset>136415</wp:posOffset>
            </wp:positionV>
            <wp:extent cx="2579837" cy="1519237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37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YaHei"/>
          <w:sz w:val="10"/>
        </w:rPr>
        <w:sectPr>
          <w:type w:val="continuous"/>
          <w:pgSz w:w="11910" w:h="16840"/>
          <w:pgMar w:top="1500" w:bottom="280" w:left="1680" w:right="1520"/>
        </w:sectPr>
      </w:pPr>
    </w:p>
    <w:p>
      <w:pPr>
        <w:pStyle w:val="BodyText"/>
        <w:spacing w:before="12"/>
        <w:ind w:left="1890"/>
      </w:pPr>
      <w:r>
        <w:rPr>
          <w:rFonts w:ascii="Calibri" w:eastAsia="Calibri"/>
        </w:rPr>
        <w:t>PGO </w:t>
      </w:r>
      <w:r>
        <w:rPr/>
        <w:t>大門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1152525</wp:posOffset>
            </wp:positionH>
            <wp:positionV relativeFrom="paragraph">
              <wp:posOffset>92676</wp:posOffset>
            </wp:positionV>
            <wp:extent cx="2550254" cy="158000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254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  <w:ind w:left="307"/>
      </w:pPr>
      <w:r>
        <w:rPr/>
        <w:t>機能系丁慶華主任代表院長致贈錦旗</w:t>
      </w:r>
    </w:p>
    <w:p>
      <w:pPr>
        <w:pStyle w:val="BodyText"/>
        <w:spacing w:before="58"/>
        <w:ind w:left="111" w:right="189"/>
        <w:jc w:val="center"/>
      </w:pPr>
      <w:r>
        <w:rPr/>
        <w:br w:type="column"/>
      </w:r>
      <w:r>
        <w:rPr>
          <w:rFonts w:ascii="Calibri" w:eastAsia="Calibri"/>
        </w:rPr>
        <w:t>PGO </w:t>
      </w:r>
      <w:r>
        <w:rPr/>
        <w:t>研發大樓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576454" cy="1564957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454" cy="156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1"/>
        <w:ind w:left="111" w:right="189"/>
        <w:jc w:val="center"/>
      </w:pPr>
      <w:r>
        <w:rPr/>
        <w:t>機能系丁慶華主任代表院長致贈紀念品</w:t>
      </w:r>
    </w:p>
    <w:p>
      <w:pPr>
        <w:spacing w:after="0"/>
        <w:jc w:val="center"/>
        <w:sectPr>
          <w:type w:val="continuous"/>
          <w:pgSz w:w="11910" w:h="16840"/>
          <w:pgMar w:top="1500" w:bottom="280" w:left="1680" w:right="1520"/>
          <w:cols w:num="2" w:equalWidth="0">
            <w:col w:w="4215" w:space="75"/>
            <w:col w:w="442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4561" w:val="left" w:leader="none"/>
        </w:tabs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85238" cy="1454277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85238" cy="1454277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577" w:val="left" w:leader="none"/>
        </w:tabs>
        <w:spacing w:before="69"/>
        <w:ind w:left="600"/>
      </w:pPr>
      <w:r>
        <w:rPr>
          <w:rFonts w:ascii="Calibri" w:eastAsia="Calibri"/>
        </w:rPr>
        <w:t>PGO</w:t>
      </w:r>
      <w:r>
        <w:rPr>
          <w:rFonts w:ascii="Calibri" w:eastAsia="Calibri"/>
          <w:spacing w:val="4"/>
        </w:rPr>
        <w:t> </w:t>
      </w:r>
      <w:r>
        <w:rPr/>
        <w:t>總工程師陳志超博士簡報</w:t>
        <w:tab/>
      </w:r>
      <w:r>
        <w:rPr>
          <w:rFonts w:ascii="Calibri" w:eastAsia="Calibri"/>
        </w:rPr>
        <w:t>PGO</w:t>
      </w:r>
      <w:r>
        <w:rPr>
          <w:rFonts w:ascii="Calibri" w:eastAsia="Calibri"/>
          <w:spacing w:val="4"/>
        </w:rPr>
        <w:t> </w:t>
      </w:r>
      <w:r>
        <w:rPr/>
        <w:t>與本院教授團進行產學推廣交流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1149350</wp:posOffset>
            </wp:positionH>
            <wp:positionV relativeFrom="paragraph">
              <wp:posOffset>205579</wp:posOffset>
            </wp:positionV>
            <wp:extent cx="2585238" cy="1454277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3963034</wp:posOffset>
            </wp:positionH>
            <wp:positionV relativeFrom="paragraph">
              <wp:posOffset>205579</wp:posOffset>
            </wp:positionV>
            <wp:extent cx="2585238" cy="1454277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219" w:val="left" w:leader="none"/>
        </w:tabs>
        <w:spacing w:before="10"/>
        <w:ind w:left="360"/>
      </w:pPr>
      <w:r>
        <w:rPr>
          <w:rFonts w:ascii="Calibri" w:eastAsia="Calibri"/>
        </w:rPr>
        <w:t>PGO</w:t>
      </w:r>
      <w:r>
        <w:rPr>
          <w:rFonts w:ascii="Calibri" w:eastAsia="Calibri"/>
          <w:spacing w:val="4"/>
        </w:rPr>
        <w:t> </w:t>
      </w:r>
      <w:r>
        <w:rPr/>
        <w:t>總工程師陳志超博士實車介紹</w:t>
        <w:tab/>
      </w:r>
      <w:r>
        <w:rPr>
          <w:rFonts w:ascii="Calibri" w:eastAsia="Calibri"/>
        </w:rPr>
        <w:t>PGO-ABS</w:t>
      </w:r>
      <w:r>
        <w:rPr>
          <w:rFonts w:ascii="Calibri" w:eastAsia="Calibri"/>
          <w:spacing w:val="2"/>
        </w:rPr>
        <w:t> </w:t>
      </w:r>
      <w:r>
        <w:rPr/>
        <w:t>工程師實車介紹</w:t>
      </w:r>
    </w:p>
    <w:p>
      <w:pPr>
        <w:spacing w:after="0"/>
        <w:sectPr>
          <w:type w:val="continuous"/>
          <w:pgSz w:w="11910" w:h="16840"/>
          <w:pgMar w:top="1500" w:bottom="280" w:left="1680" w:right="1520"/>
        </w:sectPr>
      </w:pPr>
    </w:p>
    <w:p>
      <w:pPr>
        <w:tabs>
          <w:tab w:pos="4880" w:val="left" w:leader="none"/>
        </w:tabs>
        <w:spacing w:line="240" w:lineRule="auto"/>
        <w:ind w:left="14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46633" cy="1508759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33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2585238" cy="1454277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200" w:bottom="280" w:left="1660" w:right="1220"/>
        </w:sectPr>
      </w:pPr>
    </w:p>
    <w:p>
      <w:pPr>
        <w:pStyle w:val="BodyText"/>
        <w:spacing w:before="24"/>
        <w:ind w:left="1415" w:right="1150"/>
        <w:jc w:val="center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1171575</wp:posOffset>
            </wp:positionH>
            <wp:positionV relativeFrom="paragraph">
              <wp:posOffset>317785</wp:posOffset>
            </wp:positionV>
            <wp:extent cx="2553881" cy="1538097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881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越野車介紹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758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1143000</wp:posOffset>
            </wp:positionH>
            <wp:positionV relativeFrom="paragraph">
              <wp:posOffset>334549</wp:posOffset>
            </wp:positionV>
            <wp:extent cx="2575477" cy="1487328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477" cy="148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</w:rPr>
        <w:t>ABS </w:t>
      </w:r>
      <w:r>
        <w:rPr/>
        <w:t>解說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415" w:right="1211"/>
        <w:jc w:val="center"/>
      </w:pPr>
      <w:r>
        <w:rPr>
          <w:rFonts w:ascii="Calibri" w:eastAsia="Calibri"/>
        </w:rPr>
        <w:t>PGO  </w:t>
      </w:r>
      <w:r>
        <w:rPr/>
        <w:t>車手表演</w:t>
      </w:r>
    </w:p>
    <w:p>
      <w:pPr>
        <w:pStyle w:val="BodyText"/>
        <w:spacing w:before="11"/>
        <w:ind w:left="1429"/>
      </w:pPr>
      <w:r>
        <w:rPr/>
        <w:br w:type="column"/>
      </w:r>
      <w:r>
        <w:rPr>
          <w:rFonts w:ascii="Calibri" w:eastAsia="Calibri"/>
        </w:rPr>
        <w:t>PGO  </w:t>
      </w:r>
      <w:r>
        <w:rPr/>
        <w:t>廠區參訪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4133850</wp:posOffset>
            </wp:positionH>
            <wp:positionV relativeFrom="paragraph">
              <wp:posOffset>129506</wp:posOffset>
            </wp:positionV>
            <wp:extent cx="2575477" cy="1487328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477" cy="148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664"/>
      </w:pPr>
      <w:r>
        <w:rPr>
          <w:rFonts w:ascii="Calibri" w:eastAsia="Calibri"/>
        </w:rPr>
        <w:t>ABS  </w:t>
      </w:r>
      <w:r>
        <w:rPr/>
        <w:t>作動原理介紹與示範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4096384</wp:posOffset>
            </wp:positionH>
            <wp:positionV relativeFrom="paragraph">
              <wp:posOffset>105122</wp:posOffset>
            </wp:positionV>
            <wp:extent cx="2585238" cy="1454277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38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1445"/>
      </w:pPr>
      <w:r>
        <w:rPr>
          <w:rFonts w:ascii="Calibri" w:eastAsia="Calibri"/>
        </w:rPr>
        <w:t>PGO  </w:t>
      </w:r>
      <w:r>
        <w:rPr/>
        <w:t>車手表演</w:t>
      </w:r>
    </w:p>
    <w:p>
      <w:pPr>
        <w:spacing w:after="0"/>
        <w:sectPr>
          <w:type w:val="continuous"/>
          <w:pgSz w:w="11910" w:h="16840"/>
          <w:pgMar w:top="1500" w:bottom="280" w:left="1660" w:right="1220"/>
          <w:cols w:num="2" w:equalWidth="0">
            <w:col w:w="4170" w:space="481"/>
            <w:col w:w="4379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5503144" cy="3410426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144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26"/>
        <w:ind w:left="2794"/>
      </w:pPr>
      <w:r>
        <w:rPr/>
        <w:t>教授團於 </w:t>
      </w:r>
      <w:r>
        <w:rPr>
          <w:rFonts w:ascii="Calibri" w:eastAsia="Calibri"/>
        </w:rPr>
        <w:t>PGO </w:t>
      </w:r>
      <w:r>
        <w:rPr/>
        <w:t>研發大樓合影</w:t>
      </w:r>
    </w:p>
    <w:sectPr>
      <w:type w:val="continuous"/>
      <w:pgSz w:w="11910" w:h="16840"/>
      <w:pgMar w:top="1500" w:bottom="280" w:left="16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405" w:lineRule="exact"/>
      <w:ind w:left="848" w:right="1005"/>
      <w:jc w:val="center"/>
      <w:outlineLvl w:val="1"/>
    </w:pPr>
    <w:rPr>
      <w:rFonts w:ascii="Microsoft YaHei" w:hAnsi="Microsoft YaHei" w:eastAsia="Microsoft YaHei" w:cs="Microsoft Ya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2016-07-18T10:36:31Z</dcterms:created>
  <dcterms:modified xsi:type="dcterms:W3CDTF">2016-07-18T10:36:31Z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2016-07-18T00:00:00Z</vt:filetime>
  </property>
</Properties>
</file>